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8C36B" w14:textId="77777777" w:rsidR="00DB3FA7" w:rsidRPr="00EB0682" w:rsidRDefault="00DB3FA7" w:rsidP="00E0602B">
      <w:pPr>
        <w:widowControl w:val="0"/>
        <w:spacing w:after="0" w:line="240" w:lineRule="auto"/>
        <w:jc w:val="center"/>
        <w:rPr>
          <w:rFonts w:ascii="Arial" w:hAnsi="Arial" w:cs="Arial"/>
          <w:snapToGrid w:val="0"/>
          <w:spacing w:val="60"/>
          <w:kern w:val="40"/>
          <w:sz w:val="40"/>
          <w:szCs w:val="40"/>
          <w:lang w:eastAsia="cs-CZ"/>
        </w:rPr>
      </w:pPr>
      <w:bookmarkStart w:id="0" w:name="_GoBack"/>
      <w:bookmarkEnd w:id="0"/>
      <w:r w:rsidRPr="00EB0682">
        <w:rPr>
          <w:rFonts w:ascii="Arial" w:hAnsi="Arial" w:cs="Arial"/>
          <w:b/>
          <w:bCs/>
          <w:spacing w:val="60"/>
          <w:kern w:val="40"/>
          <w:sz w:val="40"/>
          <w:szCs w:val="40"/>
        </w:rPr>
        <w:t>SMLOUVA O DÍLO</w:t>
      </w:r>
    </w:p>
    <w:p w14:paraId="080DAABA" w14:textId="77777777" w:rsidR="00DB3FA7" w:rsidRPr="00284B04" w:rsidRDefault="00DB3FA7" w:rsidP="00DB3FA7">
      <w:pPr>
        <w:widowControl w:val="0"/>
        <w:tabs>
          <w:tab w:val="left" w:pos="5013"/>
        </w:tabs>
        <w:spacing w:after="0" w:line="240" w:lineRule="auto"/>
        <w:ind w:right="567"/>
        <w:jc w:val="both"/>
        <w:rPr>
          <w:rFonts w:ascii="Arial" w:hAnsi="Arial" w:cs="Arial"/>
          <w:sz w:val="20"/>
          <w:szCs w:val="20"/>
        </w:rPr>
      </w:pPr>
      <w:r>
        <w:rPr>
          <w:rFonts w:ascii="Calibri" w:hAnsi="Calibri" w:cs="Calibri"/>
        </w:rPr>
        <w:tab/>
      </w:r>
    </w:p>
    <w:p w14:paraId="0F5B66A8" w14:textId="77777777" w:rsidR="00DB3FA7" w:rsidRPr="00F011CB" w:rsidRDefault="00DB3FA7" w:rsidP="00DB3FA7">
      <w:pPr>
        <w:widowControl w:val="0"/>
        <w:tabs>
          <w:tab w:val="left" w:pos="9072"/>
        </w:tabs>
        <w:spacing w:before="120" w:after="120" w:line="240" w:lineRule="auto"/>
        <w:jc w:val="center"/>
        <w:rPr>
          <w:rFonts w:ascii="Arial" w:hAnsi="Arial" w:cs="Arial"/>
          <w:b/>
          <w:sz w:val="20"/>
          <w:szCs w:val="20"/>
          <w:lang w:eastAsia="cs-CZ"/>
        </w:rPr>
      </w:pPr>
      <w:r w:rsidRPr="00F011CB">
        <w:rPr>
          <w:rFonts w:ascii="Arial" w:hAnsi="Arial" w:cs="Arial"/>
          <w:i/>
          <w:sz w:val="20"/>
          <w:szCs w:val="20"/>
        </w:rPr>
        <w:t>uzavřená podle ustanovení § 2586 a následujících zákona č. 89/2012 Sb., občanského zákoníku (dále jen „OZ“), ve znění pozdějších předpisů (dále také jako „smlouva“)</w:t>
      </w:r>
    </w:p>
    <w:p w14:paraId="407E00A4" w14:textId="77777777" w:rsidR="00DB3FA7" w:rsidRPr="00F011CB" w:rsidRDefault="00DB3FA7" w:rsidP="00DB3FA7">
      <w:pPr>
        <w:widowControl w:val="0"/>
        <w:spacing w:before="120" w:after="120" w:line="240" w:lineRule="auto"/>
        <w:jc w:val="both"/>
        <w:rPr>
          <w:rFonts w:ascii="Arial" w:hAnsi="Arial" w:cs="Arial"/>
          <w:sz w:val="20"/>
          <w:szCs w:val="20"/>
          <w:lang w:eastAsia="cs-CZ"/>
        </w:rPr>
      </w:pPr>
    </w:p>
    <w:p w14:paraId="3CEB639A" w14:textId="77777777" w:rsidR="00DB3FA7" w:rsidRPr="00F011CB" w:rsidRDefault="00DB3FA7" w:rsidP="00DB3FA7">
      <w:pPr>
        <w:widowControl w:val="0"/>
        <w:spacing w:before="120" w:after="120" w:line="240" w:lineRule="auto"/>
        <w:jc w:val="center"/>
        <w:rPr>
          <w:rFonts w:ascii="Arial" w:hAnsi="Arial" w:cs="Arial"/>
          <w:b/>
          <w:sz w:val="20"/>
          <w:szCs w:val="20"/>
        </w:rPr>
      </w:pPr>
      <w:r w:rsidRPr="00F011CB">
        <w:rPr>
          <w:rFonts w:ascii="Arial" w:hAnsi="Arial" w:cs="Arial"/>
          <w:b/>
          <w:sz w:val="20"/>
          <w:szCs w:val="20"/>
        </w:rPr>
        <w:t>Článek I.</w:t>
      </w:r>
    </w:p>
    <w:p w14:paraId="2D58E47C"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Smluvní strany</w:t>
      </w:r>
    </w:p>
    <w:p w14:paraId="46424535"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Objednatel:</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napToGrid w:val="0"/>
          <w:color w:val="000000"/>
          <w:sz w:val="20"/>
          <w:szCs w:val="20"/>
          <w:lang w:eastAsia="cs-CZ"/>
        </w:rPr>
        <w:t>Krajská správa a údržba silnic Vysočiny, příspěvková organizace</w:t>
      </w:r>
    </w:p>
    <w:p w14:paraId="7765EC20"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sz w:val="20"/>
          <w:szCs w:val="20"/>
          <w:lang w:eastAsia="cs-CZ"/>
        </w:rPr>
        <w:t xml:space="preserve">se sídlem: </w:t>
      </w:r>
      <w:r w:rsidRPr="00F011CB">
        <w:rPr>
          <w:rFonts w:ascii="Arial" w:hAnsi="Arial" w:cs="Arial"/>
          <w:sz w:val="20"/>
          <w:szCs w:val="20"/>
          <w:lang w:eastAsia="cs-CZ"/>
        </w:rPr>
        <w:tab/>
      </w:r>
      <w:r w:rsidRPr="00F011CB">
        <w:rPr>
          <w:rFonts w:ascii="Arial" w:hAnsi="Arial" w:cs="Arial"/>
          <w:sz w:val="20"/>
          <w:szCs w:val="20"/>
          <w:lang w:eastAsia="cs-CZ"/>
        </w:rPr>
        <w:tab/>
        <w:t>Kosovská 1122/16, 586 01 Jihlava</w:t>
      </w:r>
    </w:p>
    <w:p w14:paraId="1C207AB8"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b/>
          <w:bCs/>
          <w:sz w:val="20"/>
          <w:szCs w:val="20"/>
          <w:lang w:eastAsia="cs-CZ"/>
        </w:rPr>
        <w:t xml:space="preserve">zastoupený: </w:t>
      </w:r>
      <w:r w:rsidRPr="00F011CB">
        <w:rPr>
          <w:rFonts w:ascii="Arial" w:hAnsi="Arial" w:cs="Arial"/>
          <w:b/>
          <w:bCs/>
          <w:sz w:val="20"/>
          <w:szCs w:val="20"/>
          <w:lang w:eastAsia="cs-CZ"/>
        </w:rPr>
        <w:tab/>
      </w:r>
      <w:r w:rsidRPr="00F011CB">
        <w:rPr>
          <w:rFonts w:ascii="Arial" w:hAnsi="Arial" w:cs="Arial"/>
          <w:b/>
          <w:bCs/>
          <w:sz w:val="20"/>
          <w:szCs w:val="20"/>
          <w:lang w:eastAsia="cs-CZ"/>
        </w:rPr>
        <w:tab/>
        <w:t>Ing. Radovanem Necidem, ředitelem organizace</w:t>
      </w:r>
    </w:p>
    <w:p w14:paraId="25109852" w14:textId="77777777" w:rsidR="00DB3FA7" w:rsidRPr="00F011CB" w:rsidRDefault="00DB3FA7" w:rsidP="00DB3FA7">
      <w:pPr>
        <w:widowControl w:val="0"/>
        <w:spacing w:before="120" w:after="120" w:line="240" w:lineRule="auto"/>
        <w:rPr>
          <w:rFonts w:ascii="Arial" w:hAnsi="Arial" w:cs="Arial"/>
          <w:bCs/>
          <w:sz w:val="20"/>
          <w:szCs w:val="20"/>
          <w:lang w:eastAsia="cs-CZ"/>
        </w:rPr>
      </w:pPr>
      <w:r w:rsidRPr="00F011CB">
        <w:rPr>
          <w:rFonts w:ascii="Arial" w:hAnsi="Arial" w:cs="Arial"/>
          <w:bCs/>
          <w:sz w:val="20"/>
          <w:szCs w:val="20"/>
          <w:lang w:eastAsia="cs-CZ"/>
        </w:rPr>
        <w:t>Osoba pověřená jednat jménem objednatele ve věcech</w:t>
      </w:r>
    </w:p>
    <w:p w14:paraId="08B05377"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bCs/>
          <w:sz w:val="20"/>
          <w:szCs w:val="20"/>
          <w:lang w:eastAsia="cs-CZ"/>
        </w:rPr>
        <w:t>smluvních:</w:t>
      </w:r>
      <w:r w:rsidRPr="00F011CB">
        <w:rPr>
          <w:rFonts w:ascii="Arial" w:hAnsi="Arial" w:cs="Arial"/>
          <w:bCs/>
          <w:sz w:val="20"/>
          <w:szCs w:val="20"/>
          <w:lang w:eastAsia="cs-CZ"/>
        </w:rPr>
        <w:tab/>
      </w:r>
      <w:r w:rsidRPr="00F011CB">
        <w:rPr>
          <w:rFonts w:ascii="Arial" w:hAnsi="Arial" w:cs="Arial"/>
          <w:bCs/>
          <w:sz w:val="20"/>
          <w:szCs w:val="20"/>
          <w:lang w:eastAsia="cs-CZ"/>
        </w:rPr>
        <w:tab/>
        <w:t>Ing. Radovan Necid, ředitel organizace</w:t>
      </w:r>
      <w:r w:rsidRPr="00F011CB">
        <w:rPr>
          <w:rFonts w:ascii="Arial" w:hAnsi="Arial" w:cs="Arial"/>
          <w:sz w:val="20"/>
          <w:szCs w:val="20"/>
          <w:lang w:eastAsia="cs-CZ"/>
        </w:rPr>
        <w:t xml:space="preserve"> </w:t>
      </w:r>
    </w:p>
    <w:p w14:paraId="6F7EAF41" w14:textId="77777777" w:rsidR="00DB3FA7" w:rsidRPr="00F011CB" w:rsidRDefault="00DB3FA7" w:rsidP="00DB3FA7">
      <w:pPr>
        <w:widowControl w:val="0"/>
        <w:spacing w:before="120" w:after="120" w:line="240" w:lineRule="auto"/>
        <w:jc w:val="both"/>
        <w:outlineLvl w:val="1"/>
        <w:rPr>
          <w:rFonts w:ascii="Arial" w:hAnsi="Arial" w:cs="Arial"/>
          <w:sz w:val="20"/>
          <w:szCs w:val="20"/>
          <w:lang w:eastAsia="cs-CZ"/>
        </w:rPr>
      </w:pPr>
      <w:r w:rsidRPr="00F011CB">
        <w:rPr>
          <w:rFonts w:ascii="Arial" w:hAnsi="Arial" w:cs="Arial"/>
          <w:sz w:val="20"/>
          <w:szCs w:val="20"/>
          <w:lang w:eastAsia="cs-CZ"/>
        </w:rPr>
        <w:t>IČO:</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t>00090450</w:t>
      </w:r>
    </w:p>
    <w:p w14:paraId="6A164533" w14:textId="77777777" w:rsidR="00DB3FA7" w:rsidRPr="00F011CB" w:rsidRDefault="00DB3FA7" w:rsidP="00DB3FA7">
      <w:pPr>
        <w:widowControl w:val="0"/>
        <w:spacing w:before="120" w:after="120" w:line="240" w:lineRule="auto"/>
        <w:jc w:val="both"/>
        <w:outlineLvl w:val="1"/>
        <w:rPr>
          <w:rFonts w:ascii="Arial" w:hAnsi="Arial" w:cs="Arial"/>
          <w:sz w:val="20"/>
          <w:szCs w:val="20"/>
          <w:lang w:eastAsia="cs-CZ"/>
        </w:rPr>
      </w:pPr>
      <w:r w:rsidRPr="00F011CB">
        <w:rPr>
          <w:rFonts w:ascii="Arial" w:hAnsi="Arial" w:cs="Arial"/>
          <w:sz w:val="20"/>
          <w:szCs w:val="20"/>
          <w:lang w:eastAsia="cs-CZ"/>
        </w:rPr>
        <w:t>DIČ:</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t>CZ00090450</w:t>
      </w:r>
    </w:p>
    <w:p w14:paraId="7369A7A4" w14:textId="77777777" w:rsidR="00DB3FA7" w:rsidRPr="00F011CB" w:rsidRDefault="00DB3FA7" w:rsidP="00DB3FA7">
      <w:pPr>
        <w:widowControl w:val="0"/>
        <w:spacing w:before="120" w:after="120" w:line="240" w:lineRule="auto"/>
        <w:rPr>
          <w:rFonts w:ascii="Arial" w:eastAsia="Arial Unicode MS" w:hAnsi="Arial" w:cs="Arial"/>
          <w:sz w:val="20"/>
          <w:szCs w:val="20"/>
          <w:lang w:eastAsia="cs-CZ"/>
        </w:rPr>
      </w:pPr>
      <w:r w:rsidRPr="00F011CB">
        <w:rPr>
          <w:rFonts w:ascii="Arial" w:eastAsia="Arial Unicode MS" w:hAnsi="Arial" w:cs="Arial"/>
          <w:sz w:val="20"/>
          <w:szCs w:val="20"/>
          <w:lang w:eastAsia="cs-CZ"/>
        </w:rPr>
        <w:t>Zřizovatel:</w:t>
      </w:r>
      <w:r w:rsidRPr="00F011CB">
        <w:rPr>
          <w:rFonts w:ascii="Arial" w:eastAsia="Arial Unicode MS" w:hAnsi="Arial" w:cs="Arial"/>
          <w:sz w:val="20"/>
          <w:szCs w:val="20"/>
          <w:lang w:eastAsia="cs-CZ"/>
        </w:rPr>
        <w:tab/>
      </w:r>
      <w:r w:rsidRPr="00F011CB">
        <w:rPr>
          <w:rFonts w:ascii="Arial" w:eastAsia="Arial Unicode MS" w:hAnsi="Arial" w:cs="Arial"/>
          <w:sz w:val="20"/>
          <w:szCs w:val="20"/>
          <w:lang w:eastAsia="cs-CZ"/>
        </w:rPr>
        <w:tab/>
        <w:t>Kraj Vysočina</w:t>
      </w:r>
    </w:p>
    <w:p w14:paraId="375130EB"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sz w:val="20"/>
          <w:szCs w:val="20"/>
          <w:lang w:eastAsia="cs-CZ"/>
        </w:rPr>
        <w:t>(dále jen „Objednatel“)</w:t>
      </w:r>
    </w:p>
    <w:p w14:paraId="40CE8867" w14:textId="77777777" w:rsidR="00DB3FA7" w:rsidRPr="00F011CB" w:rsidRDefault="00DB3FA7" w:rsidP="00DB3FA7">
      <w:pPr>
        <w:widowControl w:val="0"/>
        <w:spacing w:before="120" w:after="120" w:line="240" w:lineRule="auto"/>
        <w:rPr>
          <w:rFonts w:ascii="Arial" w:hAnsi="Arial" w:cs="Arial"/>
          <w:b/>
          <w:sz w:val="20"/>
          <w:szCs w:val="20"/>
          <w:lang w:eastAsia="cs-CZ"/>
        </w:rPr>
      </w:pPr>
    </w:p>
    <w:p w14:paraId="4E53B9E0"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a</w:t>
      </w:r>
    </w:p>
    <w:p w14:paraId="7D0E93C6" w14:textId="77777777" w:rsidR="00DB3FA7" w:rsidRPr="00F011CB" w:rsidRDefault="00DB3FA7" w:rsidP="00DB3FA7">
      <w:pPr>
        <w:widowControl w:val="0"/>
        <w:spacing w:before="120" w:after="120" w:line="240" w:lineRule="auto"/>
        <w:rPr>
          <w:rFonts w:ascii="Arial" w:hAnsi="Arial" w:cs="Arial"/>
          <w:b/>
          <w:sz w:val="20"/>
          <w:szCs w:val="20"/>
          <w:lang w:eastAsia="cs-CZ"/>
        </w:rPr>
      </w:pPr>
    </w:p>
    <w:p w14:paraId="3348051F"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Zhotovitel:</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z w:val="20"/>
          <w:szCs w:val="20"/>
          <w:highlight w:val="lightGray"/>
          <w:lang w:eastAsia="cs-CZ"/>
        </w:rPr>
        <w:t>..........................................................…………</w:t>
      </w:r>
    </w:p>
    <w:p w14:paraId="6CF94934"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se sídlem:</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327A5304"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zastoupený:</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z w:val="20"/>
          <w:szCs w:val="20"/>
          <w:highlight w:val="lightGray"/>
          <w:lang w:eastAsia="cs-CZ"/>
        </w:rPr>
        <w:t>..........................................................…………</w:t>
      </w:r>
      <w:r w:rsidRPr="00F011CB">
        <w:rPr>
          <w:rFonts w:ascii="Arial" w:hAnsi="Arial" w:cs="Arial"/>
          <w:b/>
          <w:sz w:val="20"/>
          <w:szCs w:val="20"/>
          <w:lang w:eastAsia="cs-CZ"/>
        </w:rPr>
        <w:tab/>
      </w:r>
    </w:p>
    <w:p w14:paraId="19CF9580"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 xml:space="preserve">zapsán v obchodním rejstříku </w:t>
      </w:r>
      <w:r w:rsidRPr="00F011CB">
        <w:rPr>
          <w:rFonts w:ascii="Arial" w:hAnsi="Arial" w:cs="Arial"/>
          <w:b/>
          <w:sz w:val="20"/>
          <w:szCs w:val="20"/>
          <w:highlight w:val="lightGray"/>
          <w:lang w:eastAsia="cs-CZ"/>
        </w:rPr>
        <w:t>............................................................</w:t>
      </w:r>
    </w:p>
    <w:p w14:paraId="4BA70932" w14:textId="77777777" w:rsidR="00DB3FA7" w:rsidRPr="00F011CB" w:rsidRDefault="00DB3FA7" w:rsidP="00DB3FA7">
      <w:pPr>
        <w:widowControl w:val="0"/>
        <w:tabs>
          <w:tab w:val="left" w:pos="5730"/>
        </w:tabs>
        <w:spacing w:before="120" w:after="120" w:line="240" w:lineRule="auto"/>
        <w:rPr>
          <w:rFonts w:ascii="Arial" w:hAnsi="Arial" w:cs="Arial"/>
          <w:sz w:val="20"/>
          <w:szCs w:val="20"/>
          <w:lang w:eastAsia="cs-CZ"/>
        </w:rPr>
      </w:pPr>
      <w:r w:rsidRPr="00F011CB">
        <w:rPr>
          <w:rFonts w:ascii="Arial" w:hAnsi="Arial" w:cs="Arial"/>
          <w:sz w:val="20"/>
          <w:szCs w:val="20"/>
          <w:lang w:eastAsia="cs-CZ"/>
        </w:rPr>
        <w:t xml:space="preserve">Osoba pověřená jednat jménem zhotovitele ve věcech </w:t>
      </w:r>
      <w:r w:rsidRPr="00F011CB">
        <w:rPr>
          <w:rFonts w:ascii="Arial" w:hAnsi="Arial" w:cs="Arial"/>
          <w:sz w:val="20"/>
          <w:szCs w:val="20"/>
          <w:lang w:eastAsia="cs-CZ"/>
        </w:rPr>
        <w:tab/>
      </w:r>
    </w:p>
    <w:p w14:paraId="621897C2"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smluvních:</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6482CA16"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IČO:</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088F9B51"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DIČ:</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0846266E" w14:textId="77777777" w:rsidR="00DB3FA7" w:rsidRPr="00F011CB" w:rsidRDefault="00DB3FA7" w:rsidP="00DB3FA7">
      <w:pPr>
        <w:widowControl w:val="0"/>
        <w:tabs>
          <w:tab w:val="left" w:pos="2268"/>
        </w:tabs>
        <w:spacing w:before="120" w:after="120" w:line="240" w:lineRule="auto"/>
        <w:jc w:val="both"/>
        <w:rPr>
          <w:rFonts w:ascii="Arial" w:hAnsi="Arial" w:cs="Arial"/>
          <w:sz w:val="20"/>
          <w:szCs w:val="20"/>
        </w:rPr>
      </w:pPr>
      <w:r w:rsidRPr="00F011CB">
        <w:rPr>
          <w:rFonts w:ascii="Arial" w:hAnsi="Arial" w:cs="Arial"/>
          <w:sz w:val="20"/>
          <w:szCs w:val="20"/>
        </w:rPr>
        <w:t xml:space="preserve">(dále jen jako „Zhotovitel“) </w:t>
      </w:r>
    </w:p>
    <w:p w14:paraId="063CFFB0" w14:textId="77777777" w:rsidR="00DB3FA7" w:rsidRPr="00F011CB" w:rsidRDefault="00DB3FA7" w:rsidP="00DB3FA7">
      <w:pPr>
        <w:widowControl w:val="0"/>
        <w:spacing w:before="120" w:after="120" w:line="240" w:lineRule="auto"/>
        <w:jc w:val="both"/>
        <w:outlineLvl w:val="0"/>
        <w:rPr>
          <w:rFonts w:ascii="Arial" w:hAnsi="Arial" w:cs="Arial"/>
          <w:sz w:val="20"/>
          <w:szCs w:val="20"/>
          <w:lang w:eastAsia="cs-CZ"/>
        </w:rPr>
      </w:pPr>
      <w:r w:rsidRPr="00F011CB">
        <w:rPr>
          <w:rFonts w:ascii="Arial" w:hAnsi="Arial" w:cs="Arial"/>
          <w:sz w:val="20"/>
          <w:szCs w:val="20"/>
          <w:lang w:eastAsia="cs-CZ"/>
        </w:rPr>
        <w:t>(společně také jako „</w:t>
      </w:r>
      <w:r w:rsidRPr="00F011CB">
        <w:rPr>
          <w:rFonts w:ascii="Arial" w:hAnsi="Arial" w:cs="Arial"/>
          <w:b/>
          <w:sz w:val="20"/>
          <w:szCs w:val="20"/>
          <w:lang w:eastAsia="cs-CZ"/>
        </w:rPr>
        <w:t>Smluvní strany</w:t>
      </w:r>
      <w:r w:rsidRPr="00F011CB">
        <w:rPr>
          <w:rFonts w:ascii="Arial" w:hAnsi="Arial" w:cs="Arial"/>
          <w:sz w:val="20"/>
          <w:szCs w:val="20"/>
          <w:lang w:eastAsia="cs-CZ"/>
        </w:rPr>
        <w:t>“ nebo jednotlivě „</w:t>
      </w:r>
      <w:r w:rsidRPr="00F011CB">
        <w:rPr>
          <w:rFonts w:ascii="Arial" w:hAnsi="Arial" w:cs="Arial"/>
          <w:b/>
          <w:sz w:val="20"/>
          <w:szCs w:val="20"/>
          <w:lang w:eastAsia="cs-CZ"/>
        </w:rPr>
        <w:t>Smluvní strana</w:t>
      </w:r>
      <w:r w:rsidRPr="00F011CB">
        <w:rPr>
          <w:rFonts w:ascii="Arial" w:hAnsi="Arial" w:cs="Arial"/>
          <w:sz w:val="20"/>
          <w:szCs w:val="20"/>
          <w:lang w:eastAsia="cs-CZ"/>
        </w:rPr>
        <w:t>“)</w:t>
      </w:r>
    </w:p>
    <w:p w14:paraId="6D29BF7A" w14:textId="77777777" w:rsidR="00DB3FA7" w:rsidRPr="00F011CB" w:rsidRDefault="00DB3FA7" w:rsidP="00DB3FA7">
      <w:pPr>
        <w:widowControl w:val="0"/>
        <w:tabs>
          <w:tab w:val="left" w:pos="2268"/>
        </w:tabs>
        <w:spacing w:before="120" w:after="120" w:line="240" w:lineRule="auto"/>
        <w:jc w:val="both"/>
        <w:rPr>
          <w:rFonts w:ascii="Arial" w:hAnsi="Arial" w:cs="Arial"/>
          <w:sz w:val="20"/>
          <w:szCs w:val="20"/>
        </w:rPr>
      </w:pPr>
    </w:p>
    <w:p w14:paraId="66F154CD" w14:textId="039C69CF" w:rsidR="00F011CB" w:rsidRPr="00F011CB" w:rsidRDefault="00DB3FA7" w:rsidP="00DB3FA7">
      <w:pPr>
        <w:widowControl w:val="0"/>
        <w:tabs>
          <w:tab w:val="left" w:pos="2268"/>
        </w:tabs>
        <w:spacing w:before="120" w:after="120" w:line="240" w:lineRule="auto"/>
        <w:jc w:val="both"/>
        <w:rPr>
          <w:rFonts w:ascii="Arial" w:hAnsi="Arial" w:cs="Arial"/>
          <w:sz w:val="20"/>
          <w:szCs w:val="20"/>
        </w:rPr>
      </w:pPr>
      <w:proofErr w:type="gramStart"/>
      <w:r w:rsidRPr="00F011CB">
        <w:rPr>
          <w:rFonts w:ascii="Arial" w:hAnsi="Arial" w:cs="Arial"/>
          <w:sz w:val="20"/>
          <w:szCs w:val="20"/>
        </w:rPr>
        <w:t>se dohodly</w:t>
      </w:r>
      <w:proofErr w:type="gramEnd"/>
      <w:r w:rsidRPr="00F011CB">
        <w:rPr>
          <w:rFonts w:ascii="Arial" w:hAnsi="Arial" w:cs="Arial"/>
          <w:sz w:val="20"/>
          <w:szCs w:val="20"/>
        </w:rPr>
        <w:t xml:space="preserve"> na následujících ustanoveních:</w:t>
      </w:r>
    </w:p>
    <w:p w14:paraId="219F14F3" w14:textId="77777777" w:rsidR="00DB3FA7" w:rsidRPr="00F011CB" w:rsidRDefault="00DB3FA7" w:rsidP="00DB3FA7">
      <w:pPr>
        <w:widowControl w:val="0"/>
        <w:tabs>
          <w:tab w:val="left" w:pos="2268"/>
        </w:tabs>
        <w:spacing w:before="120" w:after="120" w:line="240" w:lineRule="auto"/>
        <w:jc w:val="center"/>
        <w:rPr>
          <w:rFonts w:ascii="Arial" w:hAnsi="Arial" w:cs="Arial"/>
          <w:b/>
          <w:sz w:val="20"/>
          <w:szCs w:val="20"/>
        </w:rPr>
      </w:pPr>
    </w:p>
    <w:p w14:paraId="6EF36426" w14:textId="77777777" w:rsidR="00DB3FA7" w:rsidRPr="00F011CB" w:rsidRDefault="00DB3FA7" w:rsidP="00DB3FA7">
      <w:pPr>
        <w:widowControl w:val="0"/>
        <w:tabs>
          <w:tab w:val="left" w:pos="2268"/>
        </w:tabs>
        <w:spacing w:before="120" w:after="120" w:line="240" w:lineRule="auto"/>
        <w:jc w:val="center"/>
        <w:rPr>
          <w:rFonts w:ascii="Arial" w:hAnsi="Arial" w:cs="Arial"/>
          <w:b/>
          <w:sz w:val="20"/>
          <w:szCs w:val="20"/>
        </w:rPr>
      </w:pPr>
      <w:r w:rsidRPr="00F011CB">
        <w:rPr>
          <w:rFonts w:ascii="Arial" w:hAnsi="Arial" w:cs="Arial"/>
          <w:b/>
          <w:sz w:val="20"/>
          <w:szCs w:val="20"/>
        </w:rPr>
        <w:t>Článek II.</w:t>
      </w:r>
    </w:p>
    <w:p w14:paraId="0A55F6A6"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Předmět smlouvy</w:t>
      </w:r>
    </w:p>
    <w:p w14:paraId="1EE40710" w14:textId="77777777" w:rsidR="00DB3FA7" w:rsidRPr="00F011CB" w:rsidRDefault="00DB3FA7" w:rsidP="00DB3FA7">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F011CB">
        <w:rPr>
          <w:rFonts w:ascii="Arial" w:hAnsi="Arial" w:cs="Arial"/>
          <w:sz w:val="20"/>
          <w:szCs w:val="20"/>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14:paraId="2CEFB29A" w14:textId="69164E30" w:rsidR="00DB3FA7" w:rsidRPr="005A395F" w:rsidRDefault="00DB3FA7" w:rsidP="00331AEA">
      <w:pPr>
        <w:pStyle w:val="Zkladntext"/>
        <w:widowControl w:val="0"/>
        <w:numPr>
          <w:ilvl w:val="1"/>
          <w:numId w:val="11"/>
        </w:numPr>
        <w:tabs>
          <w:tab w:val="left" w:pos="567"/>
        </w:tabs>
        <w:suppressAutoHyphens w:val="0"/>
        <w:spacing w:before="120"/>
        <w:ind w:left="0" w:firstLine="0"/>
        <w:jc w:val="both"/>
        <w:rPr>
          <w:rFonts w:ascii="Arial" w:eastAsia="Calibri" w:hAnsi="Arial" w:cs="Arial"/>
          <w:b/>
          <w:bCs/>
          <w:sz w:val="20"/>
          <w:szCs w:val="20"/>
        </w:rPr>
      </w:pPr>
      <w:r w:rsidRPr="00F011CB">
        <w:rPr>
          <w:rFonts w:ascii="Arial" w:hAnsi="Arial" w:cs="Arial"/>
          <w:sz w:val="20"/>
          <w:szCs w:val="20"/>
        </w:rPr>
        <w:t>Podkladem pro uzavření Smlouvy je nabídka Zhotovitele předložená na veřejnou zakázku s názvem „</w:t>
      </w:r>
      <w:r w:rsidR="00331AEA" w:rsidRPr="00331AEA">
        <w:rPr>
          <w:rFonts w:ascii="Arial" w:eastAsia="Calibri" w:hAnsi="Arial" w:cs="Arial"/>
          <w:b/>
          <w:bCs/>
          <w:sz w:val="20"/>
          <w:szCs w:val="20"/>
        </w:rPr>
        <w:t>III/3853 Rozsochy průtah</w:t>
      </w:r>
      <w:r w:rsidRPr="00F011CB">
        <w:rPr>
          <w:rFonts w:ascii="Arial" w:hAnsi="Arial" w:cs="Arial"/>
          <w:sz w:val="20"/>
          <w:szCs w:val="20"/>
        </w:rPr>
        <w:t xml:space="preserve">“ zadávanou ve zjednodušeném podlimitním řízení dle zákona č. 134/2016 Sb., o zadávání veřejných zakázek, v platném znění (dále jen „ZZVZ“) </w:t>
      </w:r>
      <w:r w:rsidRPr="00F011CB">
        <w:rPr>
          <w:rFonts w:ascii="Arial" w:hAnsi="Arial" w:cs="Arial"/>
          <w:sz w:val="20"/>
          <w:szCs w:val="20"/>
          <w:lang w:eastAsia="cs-CZ"/>
        </w:rPr>
        <w:t xml:space="preserve">a dále </w:t>
      </w:r>
      <w:r w:rsidRPr="005A395F">
        <w:rPr>
          <w:rFonts w:ascii="Arial" w:hAnsi="Arial" w:cs="Arial"/>
          <w:b/>
          <w:sz w:val="20"/>
          <w:szCs w:val="20"/>
        </w:rPr>
        <w:t xml:space="preserve">Obchodní </w:t>
      </w:r>
      <w:r w:rsidRPr="005A395F">
        <w:rPr>
          <w:rFonts w:ascii="Arial" w:hAnsi="Arial" w:cs="Arial"/>
          <w:b/>
          <w:sz w:val="20"/>
          <w:szCs w:val="20"/>
        </w:rPr>
        <w:lastRenderedPageBreak/>
        <w:t>podmínky zadavatele pro veřejné zakázky na stavební práce dle § 37 odst. 1 písm. c) ZZVZ</w:t>
      </w:r>
      <w:r w:rsidRPr="005A395F">
        <w:rPr>
          <w:rFonts w:ascii="Arial" w:hAnsi="Arial" w:cs="Arial"/>
          <w:sz w:val="20"/>
          <w:szCs w:val="20"/>
        </w:rPr>
        <w:t>,</w:t>
      </w:r>
      <w:r w:rsidRPr="005A395F">
        <w:rPr>
          <w:rFonts w:ascii="Arial" w:hAnsi="Arial" w:cs="Arial"/>
          <w:b/>
          <w:sz w:val="20"/>
          <w:szCs w:val="20"/>
        </w:rPr>
        <w:t xml:space="preserve"> vydané dle § 1751 a násl. OZ</w:t>
      </w:r>
      <w:r w:rsidR="002B4502" w:rsidRPr="005A395F">
        <w:rPr>
          <w:rFonts w:ascii="Arial" w:hAnsi="Arial" w:cs="Arial"/>
          <w:b/>
          <w:sz w:val="20"/>
          <w:szCs w:val="20"/>
        </w:rPr>
        <w:t xml:space="preserve"> </w:t>
      </w:r>
      <w:r w:rsidR="002B4502" w:rsidRPr="005A395F">
        <w:rPr>
          <w:rFonts w:ascii="Arial" w:hAnsi="Arial" w:cs="Arial"/>
          <w:sz w:val="20"/>
          <w:szCs w:val="20"/>
        </w:rPr>
        <w:t>(dále také jen „OP“)</w:t>
      </w:r>
      <w:r w:rsidRPr="005A395F">
        <w:rPr>
          <w:rFonts w:ascii="Arial" w:hAnsi="Arial" w:cs="Arial"/>
          <w:b/>
          <w:sz w:val="20"/>
          <w:szCs w:val="20"/>
        </w:rPr>
        <w:t>.</w:t>
      </w:r>
      <w:r w:rsidRPr="005A395F">
        <w:rPr>
          <w:rFonts w:ascii="Arial" w:hAnsi="Arial" w:cs="Arial"/>
          <w:sz w:val="20"/>
          <w:szCs w:val="20"/>
          <w:lang w:eastAsia="cs-CZ"/>
        </w:rPr>
        <w:t xml:space="preserve"> </w:t>
      </w:r>
    </w:p>
    <w:p w14:paraId="02A383DC" w14:textId="77777777" w:rsidR="009014AB" w:rsidRPr="005A395F" w:rsidRDefault="009014AB" w:rsidP="009014AB">
      <w:pPr>
        <w:pStyle w:val="Zkladntext"/>
        <w:widowControl w:val="0"/>
        <w:tabs>
          <w:tab w:val="left" w:pos="567"/>
        </w:tabs>
        <w:suppressAutoHyphens w:val="0"/>
        <w:spacing w:before="120"/>
        <w:jc w:val="both"/>
        <w:rPr>
          <w:rFonts w:ascii="Arial" w:hAnsi="Arial" w:cs="Arial"/>
          <w:sz w:val="20"/>
          <w:szCs w:val="20"/>
          <w:lang w:eastAsia="cs-CZ"/>
        </w:rPr>
      </w:pPr>
    </w:p>
    <w:p w14:paraId="56062E17" w14:textId="77777777" w:rsidR="00DB3FA7" w:rsidRPr="005A395F" w:rsidRDefault="00DB3FA7" w:rsidP="00DB3FA7">
      <w:pPr>
        <w:widowControl w:val="0"/>
        <w:tabs>
          <w:tab w:val="left" w:pos="2268"/>
        </w:tabs>
        <w:spacing w:before="120" w:after="120" w:line="240" w:lineRule="auto"/>
        <w:jc w:val="center"/>
        <w:rPr>
          <w:rFonts w:ascii="Arial" w:hAnsi="Arial" w:cs="Arial"/>
          <w:b/>
          <w:sz w:val="20"/>
          <w:szCs w:val="20"/>
        </w:rPr>
      </w:pPr>
      <w:r w:rsidRPr="005A395F">
        <w:rPr>
          <w:rFonts w:ascii="Arial" w:hAnsi="Arial" w:cs="Arial"/>
          <w:b/>
          <w:sz w:val="20"/>
          <w:szCs w:val="20"/>
        </w:rPr>
        <w:t>Článek III.</w:t>
      </w:r>
    </w:p>
    <w:p w14:paraId="462317C7" w14:textId="77777777" w:rsidR="00DB3FA7" w:rsidRPr="005A395F"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5A395F">
        <w:rPr>
          <w:rFonts w:ascii="Arial" w:hAnsi="Arial" w:cs="Arial"/>
          <w:sz w:val="20"/>
          <w:szCs w:val="20"/>
        </w:rPr>
        <w:t>Specifikace díla</w:t>
      </w:r>
    </w:p>
    <w:p w14:paraId="4B533473" w14:textId="77777777" w:rsidR="00331AEA" w:rsidRDefault="00FA5655" w:rsidP="00331AEA">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sz w:val="20"/>
          <w:szCs w:val="20"/>
        </w:rPr>
      </w:pPr>
      <w:r w:rsidRPr="005A395F">
        <w:rPr>
          <w:rFonts w:ascii="Arial" w:hAnsi="Arial" w:cs="Arial"/>
          <w:bCs/>
          <w:sz w:val="20"/>
          <w:szCs w:val="20"/>
          <w:lang w:eastAsia="cs-CZ"/>
        </w:rPr>
        <w:t xml:space="preserve">Předmětem této Smlouvy </w:t>
      </w:r>
      <w:r w:rsidR="00331AEA" w:rsidRPr="00A85BF3">
        <w:rPr>
          <w:rFonts w:ascii="Arial" w:hAnsi="Arial" w:cs="Arial"/>
          <w:sz w:val="20"/>
          <w:szCs w:val="20"/>
        </w:rPr>
        <w:t xml:space="preserve">oprava </w:t>
      </w:r>
      <w:r w:rsidR="00331AEA">
        <w:rPr>
          <w:rFonts w:ascii="Arial" w:hAnsi="Arial" w:cs="Arial"/>
          <w:sz w:val="20"/>
          <w:szCs w:val="20"/>
        </w:rPr>
        <w:t xml:space="preserve">špatného stavu </w:t>
      </w:r>
      <w:r w:rsidR="00331AEA" w:rsidRPr="00A85BF3">
        <w:rPr>
          <w:rFonts w:ascii="Arial" w:hAnsi="Arial" w:cs="Arial"/>
          <w:sz w:val="20"/>
          <w:szCs w:val="20"/>
        </w:rPr>
        <w:t>silnice III/3853</w:t>
      </w:r>
      <w:r w:rsidR="00331AEA">
        <w:rPr>
          <w:rFonts w:ascii="Arial" w:hAnsi="Arial" w:cs="Arial"/>
          <w:sz w:val="20"/>
          <w:szCs w:val="20"/>
        </w:rPr>
        <w:t xml:space="preserve"> s nefunkčním odvodněním</w:t>
      </w:r>
      <w:r w:rsidR="00331AEA" w:rsidRPr="00A85BF3">
        <w:rPr>
          <w:rFonts w:ascii="Arial" w:hAnsi="Arial" w:cs="Arial"/>
          <w:sz w:val="20"/>
          <w:szCs w:val="20"/>
        </w:rPr>
        <w:t xml:space="preserve"> v obci Rozsochy, okres Žďár nad Sázavou, </w:t>
      </w:r>
      <w:r w:rsidR="00331AEA">
        <w:rPr>
          <w:rFonts w:ascii="Arial" w:hAnsi="Arial" w:cs="Arial"/>
          <w:sz w:val="20"/>
          <w:szCs w:val="20"/>
        </w:rPr>
        <w:t>K</w:t>
      </w:r>
      <w:r w:rsidR="00331AEA" w:rsidRPr="00A85BF3">
        <w:rPr>
          <w:rFonts w:ascii="Arial" w:hAnsi="Arial" w:cs="Arial"/>
          <w:sz w:val="20"/>
          <w:szCs w:val="20"/>
        </w:rPr>
        <w:t>raj Vysočina</w:t>
      </w:r>
      <w:r w:rsidR="00331AEA">
        <w:rPr>
          <w:rFonts w:ascii="Arial" w:hAnsi="Arial" w:cs="Arial"/>
          <w:sz w:val="20"/>
          <w:szCs w:val="20"/>
        </w:rPr>
        <w:t xml:space="preserve">, </w:t>
      </w:r>
      <w:r w:rsidR="00331AEA" w:rsidRPr="00A85BF3">
        <w:rPr>
          <w:rFonts w:ascii="Arial" w:hAnsi="Arial" w:cs="Arial"/>
          <w:sz w:val="20"/>
          <w:szCs w:val="20"/>
        </w:rPr>
        <w:t>v</w:t>
      </w:r>
      <w:r w:rsidR="00331AEA">
        <w:rPr>
          <w:rFonts w:ascii="Arial" w:hAnsi="Arial" w:cs="Arial"/>
          <w:sz w:val="20"/>
          <w:szCs w:val="20"/>
        </w:rPr>
        <w:t>e staničení</w:t>
      </w:r>
      <w:r w:rsidR="00331AEA" w:rsidRPr="00A85BF3">
        <w:rPr>
          <w:rFonts w:ascii="Arial" w:hAnsi="Arial" w:cs="Arial"/>
          <w:sz w:val="20"/>
          <w:szCs w:val="20"/>
        </w:rPr>
        <w:t xml:space="preserve"> </w:t>
      </w:r>
      <w:proofErr w:type="gramStart"/>
      <w:r w:rsidR="00331AEA" w:rsidRPr="00A85BF3">
        <w:rPr>
          <w:rFonts w:ascii="Arial" w:hAnsi="Arial" w:cs="Arial"/>
          <w:sz w:val="20"/>
          <w:szCs w:val="20"/>
        </w:rPr>
        <w:t>km 2,658</w:t>
      </w:r>
      <w:proofErr w:type="gramEnd"/>
      <w:r w:rsidR="00331AEA" w:rsidRPr="00A85BF3">
        <w:rPr>
          <w:rFonts w:ascii="Arial" w:hAnsi="Arial" w:cs="Arial"/>
          <w:sz w:val="20"/>
          <w:szCs w:val="20"/>
        </w:rPr>
        <w:t xml:space="preserve"> – 3,487</w:t>
      </w:r>
      <w:r w:rsidR="00331AEA">
        <w:rPr>
          <w:rFonts w:ascii="Arial" w:hAnsi="Arial" w:cs="Arial"/>
          <w:sz w:val="20"/>
          <w:szCs w:val="20"/>
        </w:rPr>
        <w:t>. P</w:t>
      </w:r>
      <w:r w:rsidR="00331AEA" w:rsidRPr="00064F07">
        <w:rPr>
          <w:rFonts w:ascii="Arial" w:hAnsi="Arial" w:cs="Arial"/>
          <w:sz w:val="20"/>
          <w:szCs w:val="20"/>
        </w:rPr>
        <w:t xml:space="preserve">rojektové staničení úseku III/3853 je </w:t>
      </w:r>
      <w:r w:rsidR="00331AEA">
        <w:rPr>
          <w:rFonts w:ascii="Arial" w:hAnsi="Arial" w:cs="Arial"/>
          <w:sz w:val="20"/>
          <w:szCs w:val="20"/>
        </w:rPr>
        <w:t xml:space="preserve">v </w:t>
      </w:r>
      <w:r w:rsidR="00331AEA" w:rsidRPr="00064F07">
        <w:rPr>
          <w:rFonts w:ascii="Arial" w:hAnsi="Arial" w:cs="Arial"/>
          <w:sz w:val="20"/>
          <w:szCs w:val="20"/>
        </w:rPr>
        <w:t>km 0,000 – km 0,829</w:t>
      </w:r>
      <w:r w:rsidR="00331AEA">
        <w:rPr>
          <w:rFonts w:ascii="Arial" w:hAnsi="Arial" w:cs="Arial"/>
          <w:sz w:val="20"/>
          <w:szCs w:val="20"/>
        </w:rPr>
        <w:t>. Silnice bude tvořena dlážděnou vozovkou ze žulové dlažby v km 0,443-0,761 v délce 318 m a asfaltovou vozovkou v km 0,000-0,443 a v km 0,761-0,82960 v délce 511,60 m. Celková délka opravy je 829,60 m.</w:t>
      </w:r>
    </w:p>
    <w:p w14:paraId="39123613" w14:textId="52100FF2" w:rsidR="00A42339" w:rsidRPr="008A535A" w:rsidRDefault="00331AEA" w:rsidP="00331AEA">
      <w:pPr>
        <w:widowControl w:val="0"/>
        <w:tabs>
          <w:tab w:val="left" w:pos="567"/>
        </w:tabs>
        <w:autoSpaceDE w:val="0"/>
        <w:autoSpaceDN w:val="0"/>
        <w:adjustRightInd w:val="0"/>
        <w:spacing w:before="120" w:after="120" w:line="240" w:lineRule="auto"/>
        <w:jc w:val="both"/>
        <w:rPr>
          <w:rFonts w:ascii="Arial" w:hAnsi="Arial" w:cs="Arial"/>
          <w:bCs/>
          <w:sz w:val="20"/>
          <w:szCs w:val="20"/>
          <w:lang w:eastAsia="cs-CZ"/>
        </w:rPr>
      </w:pPr>
      <w:r>
        <w:rPr>
          <w:rFonts w:ascii="Arial" w:hAnsi="Arial" w:cs="Arial"/>
          <w:sz w:val="20"/>
          <w:szCs w:val="20"/>
        </w:rPr>
        <w:t>Součástí této veřejné zakázky je zároveň závazek dodavatele k odkoupení vytěžených nepotřebných dlažebních kostek.</w:t>
      </w:r>
      <w:r w:rsidR="005A395F" w:rsidRPr="005A395F">
        <w:rPr>
          <w:rFonts w:ascii="Arial" w:hAnsi="Arial" w:cs="Arial"/>
          <w:sz w:val="20"/>
          <w:szCs w:val="20"/>
        </w:rPr>
        <w:t>.</w:t>
      </w:r>
      <w:r w:rsidR="00B400A2">
        <w:rPr>
          <w:rFonts w:ascii="Arial" w:hAnsi="Arial" w:cs="Arial"/>
          <w:sz w:val="20"/>
          <w:szCs w:val="20"/>
        </w:rPr>
        <w:t xml:space="preserve"> </w:t>
      </w:r>
    </w:p>
    <w:p w14:paraId="2A148D69" w14:textId="29D88D22" w:rsidR="00DB3FA7" w:rsidRPr="00F011CB" w:rsidRDefault="00F0314B" w:rsidP="009A2735">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5A395F">
        <w:rPr>
          <w:rFonts w:ascii="Arial" w:hAnsi="Arial" w:cs="Arial"/>
          <w:sz w:val="20"/>
          <w:szCs w:val="20"/>
        </w:rPr>
        <w:t>P</w:t>
      </w:r>
      <w:r w:rsidR="00DB3FA7" w:rsidRPr="005A395F">
        <w:rPr>
          <w:rFonts w:ascii="Arial" w:hAnsi="Arial" w:cs="Arial"/>
          <w:bCs/>
          <w:sz w:val="20"/>
          <w:szCs w:val="20"/>
          <w:lang w:eastAsia="cs-CZ"/>
        </w:rPr>
        <w:t xml:space="preserve">ředmětem díla je provedení všech činností, prací a dodávek obsažených v projektové dokumentaci pro provádění stavby s názvem </w:t>
      </w:r>
      <w:r w:rsidR="00BD236A" w:rsidRPr="005A395F">
        <w:rPr>
          <w:rFonts w:ascii="Arial" w:hAnsi="Arial" w:cs="Arial"/>
          <w:b/>
          <w:sz w:val="20"/>
          <w:szCs w:val="20"/>
        </w:rPr>
        <w:t>„</w:t>
      </w:r>
      <w:r w:rsidR="00331AEA" w:rsidRPr="00245186">
        <w:rPr>
          <w:rFonts w:ascii="Arial" w:hAnsi="Arial" w:cs="Arial"/>
          <w:b/>
          <w:bCs/>
          <w:sz w:val="20"/>
          <w:szCs w:val="20"/>
        </w:rPr>
        <w:t>III/3853 Rozsochy, průtah</w:t>
      </w:r>
      <w:r w:rsidR="00331AEA" w:rsidRPr="007B4D42">
        <w:rPr>
          <w:rFonts w:ascii="Arial" w:hAnsi="Arial" w:cs="Arial"/>
          <w:b/>
          <w:sz w:val="20"/>
          <w:szCs w:val="20"/>
        </w:rPr>
        <w:t>“</w:t>
      </w:r>
      <w:r w:rsidR="00331AEA" w:rsidRPr="007B4D42">
        <w:rPr>
          <w:rFonts w:ascii="Arial" w:hAnsi="Arial" w:cs="Arial"/>
          <w:sz w:val="20"/>
          <w:szCs w:val="20"/>
        </w:rPr>
        <w:t xml:space="preserve"> (dále projektová dokumentace), kterou vypracovala společnost </w:t>
      </w:r>
      <w:r w:rsidR="00331AEA">
        <w:rPr>
          <w:rFonts w:ascii="Arial" w:hAnsi="Arial" w:cs="Arial"/>
          <w:sz w:val="20"/>
          <w:szCs w:val="20"/>
        </w:rPr>
        <w:t>DI PROJEKT</w:t>
      </w:r>
      <w:r w:rsidR="00331AEA" w:rsidRPr="00293CCF">
        <w:rPr>
          <w:rFonts w:ascii="Arial" w:hAnsi="Arial" w:cs="Arial"/>
          <w:sz w:val="20"/>
          <w:szCs w:val="20"/>
        </w:rPr>
        <w:t xml:space="preserve"> s.r.o., </w:t>
      </w:r>
      <w:r w:rsidR="00331AEA" w:rsidRPr="007B4D42">
        <w:rPr>
          <w:rFonts w:ascii="Arial" w:hAnsi="Arial" w:cs="Arial"/>
          <w:sz w:val="20"/>
          <w:szCs w:val="20"/>
        </w:rPr>
        <w:t xml:space="preserve">IČO: </w:t>
      </w:r>
      <w:r w:rsidR="00331AEA">
        <w:rPr>
          <w:rFonts w:ascii="Arial" w:hAnsi="Arial" w:cs="Arial"/>
          <w:sz w:val="20"/>
          <w:szCs w:val="20"/>
        </w:rPr>
        <w:t>01873687</w:t>
      </w:r>
      <w:r w:rsidR="00331AEA" w:rsidRPr="007B4D42">
        <w:rPr>
          <w:rFonts w:ascii="Arial" w:hAnsi="Arial" w:cs="Arial"/>
          <w:sz w:val="20"/>
          <w:szCs w:val="20"/>
        </w:rPr>
        <w:t xml:space="preserve">, se sídlem </w:t>
      </w:r>
      <w:r w:rsidR="00331AEA" w:rsidRPr="00245186">
        <w:rPr>
          <w:rFonts w:ascii="Arial" w:hAnsi="Arial" w:cs="Arial"/>
          <w:sz w:val="20"/>
          <w:szCs w:val="20"/>
        </w:rPr>
        <w:t xml:space="preserve">Chelčického 686, </w:t>
      </w:r>
      <w:r w:rsidR="00331AEA">
        <w:rPr>
          <w:rFonts w:ascii="Arial" w:hAnsi="Arial" w:cs="Arial"/>
          <w:sz w:val="20"/>
          <w:szCs w:val="20"/>
        </w:rPr>
        <w:t xml:space="preserve">Rosice, </w:t>
      </w:r>
      <w:r w:rsidR="00331AEA" w:rsidRPr="00245186">
        <w:rPr>
          <w:rFonts w:ascii="Arial" w:hAnsi="Arial" w:cs="Arial"/>
          <w:sz w:val="20"/>
          <w:szCs w:val="20"/>
        </w:rPr>
        <w:t>533 51 Pardubice</w:t>
      </w:r>
      <w:r w:rsidR="00DB3FA7" w:rsidRPr="005A395F">
        <w:rPr>
          <w:rFonts w:ascii="Arial" w:hAnsi="Arial" w:cs="Arial"/>
          <w:sz w:val="20"/>
          <w:szCs w:val="20"/>
        </w:rPr>
        <w:t xml:space="preserve">, </w:t>
      </w:r>
      <w:r w:rsidR="00DB3FA7" w:rsidRPr="005A395F">
        <w:rPr>
          <w:rFonts w:ascii="Arial" w:hAnsi="Arial" w:cs="Arial"/>
          <w:bCs/>
          <w:sz w:val="20"/>
          <w:szCs w:val="20"/>
          <w:lang w:eastAsia="cs-CZ"/>
        </w:rPr>
        <w:t>v soupise stavebních prací, dodávek a služeb s výkazem</w:t>
      </w:r>
      <w:r w:rsidR="00DB3FA7" w:rsidRPr="00F011CB">
        <w:rPr>
          <w:rFonts w:ascii="Arial" w:hAnsi="Arial" w:cs="Arial"/>
          <w:bCs/>
          <w:sz w:val="20"/>
          <w:szCs w:val="20"/>
          <w:lang w:eastAsia="cs-CZ"/>
        </w:rPr>
        <w:t xml:space="preserve"> výměr k této projektové dokumentaci</w:t>
      </w:r>
      <w:r w:rsidR="009014AB" w:rsidRPr="00F011CB">
        <w:rPr>
          <w:rFonts w:ascii="Arial" w:hAnsi="Arial" w:cs="Arial"/>
          <w:bCs/>
          <w:sz w:val="20"/>
          <w:szCs w:val="20"/>
          <w:lang w:eastAsia="cs-CZ"/>
        </w:rPr>
        <w:t xml:space="preserve">, který tvoří přílohu této </w:t>
      </w:r>
      <w:r w:rsidR="002B4502" w:rsidRPr="00F011CB">
        <w:rPr>
          <w:rFonts w:ascii="Arial" w:hAnsi="Arial" w:cs="Arial"/>
          <w:bCs/>
          <w:sz w:val="20"/>
          <w:szCs w:val="20"/>
          <w:lang w:eastAsia="cs-CZ"/>
        </w:rPr>
        <w:t>S</w:t>
      </w:r>
      <w:r w:rsidR="009014AB" w:rsidRPr="00F011CB">
        <w:rPr>
          <w:rFonts w:ascii="Arial" w:hAnsi="Arial" w:cs="Arial"/>
          <w:bCs/>
          <w:sz w:val="20"/>
          <w:szCs w:val="20"/>
          <w:lang w:eastAsia="cs-CZ"/>
        </w:rPr>
        <w:t>m</w:t>
      </w:r>
      <w:r w:rsidR="002B4502" w:rsidRPr="00F011CB">
        <w:rPr>
          <w:rFonts w:ascii="Arial" w:hAnsi="Arial" w:cs="Arial"/>
          <w:bCs/>
          <w:sz w:val="20"/>
          <w:szCs w:val="20"/>
          <w:lang w:eastAsia="cs-CZ"/>
        </w:rPr>
        <w:t>l</w:t>
      </w:r>
      <w:r w:rsidR="009014AB" w:rsidRPr="00F011CB">
        <w:rPr>
          <w:rFonts w:ascii="Arial" w:hAnsi="Arial" w:cs="Arial"/>
          <w:bCs/>
          <w:sz w:val="20"/>
          <w:szCs w:val="20"/>
          <w:lang w:eastAsia="cs-CZ"/>
        </w:rPr>
        <w:t>ouvy.</w:t>
      </w:r>
      <w:r w:rsidR="00DB3FA7" w:rsidRPr="00F011CB">
        <w:rPr>
          <w:rFonts w:ascii="Arial" w:hAnsi="Arial" w:cs="Arial"/>
          <w:bCs/>
          <w:sz w:val="20"/>
          <w:szCs w:val="20"/>
          <w:lang w:eastAsia="cs-CZ"/>
        </w:rPr>
        <w:t xml:space="preserve"> </w:t>
      </w:r>
    </w:p>
    <w:p w14:paraId="7181B01C" w14:textId="77777777" w:rsidR="00DB3FA7" w:rsidRPr="00F011CB"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F011CB">
        <w:rPr>
          <w:rFonts w:ascii="Arial" w:hAnsi="Arial" w:cs="Arial"/>
          <w:bCs/>
          <w:sz w:val="20"/>
          <w:szCs w:val="20"/>
          <w:lang w:eastAsia="cs-CZ"/>
        </w:rPr>
        <w:t xml:space="preserve">Předmětem díla je provedení všech činností, prací, dodávek a služeb obsažených v nabídce Zhotovitele, která byla podána na základě zadávacích podmínek obsahujících zejména projektovou dokumentaci pro provádění stavby, dále soupis prací, dodávek a služeb s výkazem výměr, a dále obchodní podmínky, jež jsou nedílnou součástí této </w:t>
      </w:r>
      <w:r w:rsidR="002B4502" w:rsidRPr="00F011CB">
        <w:rPr>
          <w:rFonts w:ascii="Arial" w:hAnsi="Arial" w:cs="Arial"/>
          <w:bCs/>
          <w:sz w:val="20"/>
          <w:szCs w:val="20"/>
          <w:lang w:eastAsia="cs-CZ"/>
        </w:rPr>
        <w:t>S</w:t>
      </w:r>
      <w:r w:rsidRPr="00F011CB">
        <w:rPr>
          <w:rFonts w:ascii="Arial" w:hAnsi="Arial" w:cs="Arial"/>
          <w:bCs/>
          <w:sz w:val="20"/>
          <w:szCs w:val="20"/>
          <w:lang w:eastAsia="cs-CZ"/>
        </w:rPr>
        <w:t xml:space="preserve">mlouvy. Předmětem díla jsou rovněž činnosti, práce a dodávky, které nejsou v dokumentech uvedených v tomto článku </w:t>
      </w:r>
      <w:r w:rsidR="002B4502" w:rsidRPr="00F011CB">
        <w:rPr>
          <w:rFonts w:ascii="Arial" w:hAnsi="Arial" w:cs="Arial"/>
          <w:bCs/>
          <w:sz w:val="20"/>
          <w:szCs w:val="20"/>
          <w:lang w:eastAsia="cs-CZ"/>
        </w:rPr>
        <w:t>S</w:t>
      </w:r>
      <w:r w:rsidRPr="00F011CB">
        <w:rPr>
          <w:rFonts w:ascii="Arial" w:hAnsi="Arial" w:cs="Arial"/>
          <w:bCs/>
          <w:sz w:val="20"/>
          <w:szCs w:val="20"/>
          <w:lang w:eastAsia="cs-CZ"/>
        </w:rPr>
        <w:t>mlouvy obsaženy, ale o kterých Zhotovitel věděl nebo podle svých odborných znalostí vědět měl a/nebo mohl, že jsou k řádnému a kvalitnímu provedení díla dané povahy třeba.</w:t>
      </w:r>
    </w:p>
    <w:p w14:paraId="174E2081" w14:textId="77777777" w:rsidR="00DB3FA7" w:rsidRPr="00F011CB"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F011CB">
        <w:rPr>
          <w:rFonts w:ascii="Arial" w:hAnsi="Arial" w:cs="Arial"/>
          <w:bCs/>
          <w:sz w:val="20"/>
          <w:szCs w:val="20"/>
          <w:lang w:eastAsia="cs-CZ"/>
        </w:rPr>
        <w:t xml:space="preserve">Při realizaci díla budou použity pouze pracovní a technologické postupy a dále výrobky a materiály, které splňují požadavky stavebního zákona a dalších právních předpisů upravujících jakost provedených stavebních prací. Dodávky budou dokladovány k přejímacímu řízení potřebnými platnými certifikáty a prohlášením o shodě. </w:t>
      </w:r>
    </w:p>
    <w:p w14:paraId="2B41B1EE" w14:textId="77777777" w:rsidR="00DB3FA7" w:rsidRPr="00F011CB"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F011CB">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14:paraId="1253D2BA" w14:textId="77777777" w:rsidR="00DB3FA7" w:rsidRPr="00F011CB" w:rsidRDefault="00DB3FA7" w:rsidP="00DB3FA7">
      <w:pPr>
        <w:widowControl w:val="0"/>
        <w:tabs>
          <w:tab w:val="left" w:pos="2268"/>
        </w:tabs>
        <w:spacing w:before="120" w:after="120" w:line="240" w:lineRule="auto"/>
        <w:jc w:val="center"/>
        <w:rPr>
          <w:rFonts w:ascii="Arial" w:hAnsi="Arial" w:cs="Arial"/>
          <w:b/>
          <w:sz w:val="20"/>
          <w:szCs w:val="20"/>
        </w:rPr>
      </w:pPr>
    </w:p>
    <w:p w14:paraId="34C7E630" w14:textId="77777777" w:rsidR="00DB3FA7" w:rsidRPr="00F011CB" w:rsidRDefault="00DB3FA7" w:rsidP="00DB3FA7">
      <w:pPr>
        <w:widowControl w:val="0"/>
        <w:tabs>
          <w:tab w:val="left" w:pos="2268"/>
        </w:tabs>
        <w:spacing w:before="120" w:after="120" w:line="240" w:lineRule="auto"/>
        <w:jc w:val="center"/>
        <w:rPr>
          <w:rFonts w:ascii="Arial" w:hAnsi="Arial" w:cs="Arial"/>
          <w:b/>
          <w:sz w:val="20"/>
          <w:szCs w:val="20"/>
        </w:rPr>
      </w:pPr>
      <w:r w:rsidRPr="00F011CB">
        <w:rPr>
          <w:rFonts w:ascii="Arial" w:hAnsi="Arial" w:cs="Arial"/>
          <w:b/>
          <w:sz w:val="20"/>
          <w:szCs w:val="20"/>
        </w:rPr>
        <w:t>Článek IV.</w:t>
      </w:r>
    </w:p>
    <w:p w14:paraId="73D69740"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Doba plnění</w:t>
      </w:r>
    </w:p>
    <w:p w14:paraId="0A756DF6"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napToGrid w:val="0"/>
          <w:sz w:val="20"/>
          <w:szCs w:val="20"/>
          <w:lang w:val="cs-CZ"/>
        </w:rPr>
        <w:t>Zhotovitel se zavazuje řádně a včas provést dílo v těchto termínech plnění:</w:t>
      </w:r>
    </w:p>
    <w:p w14:paraId="560825A5" w14:textId="78E531B7" w:rsidR="00DB3FA7" w:rsidRPr="00391CE9" w:rsidRDefault="00DB3FA7" w:rsidP="00DB3FA7">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391CE9">
        <w:rPr>
          <w:rFonts w:ascii="Arial" w:hAnsi="Arial" w:cs="Arial"/>
          <w:sz w:val="20"/>
          <w:szCs w:val="20"/>
          <w:lang w:eastAsia="cs-CZ"/>
        </w:rPr>
        <w:t xml:space="preserve">zahájení realizace stavby: </w:t>
      </w:r>
      <w:r w:rsidRPr="00391CE9">
        <w:rPr>
          <w:rFonts w:ascii="Arial" w:hAnsi="Arial" w:cs="Arial"/>
          <w:b/>
          <w:sz w:val="20"/>
          <w:szCs w:val="20"/>
          <w:lang w:eastAsia="cs-CZ"/>
        </w:rPr>
        <w:t>dnem předání a převzetí staveniště</w:t>
      </w:r>
    </w:p>
    <w:p w14:paraId="11991C63" w14:textId="48B5C1E4" w:rsidR="00DB3FA7" w:rsidRPr="00391CE9" w:rsidRDefault="00DB3FA7" w:rsidP="00DB3FA7">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391CE9">
        <w:rPr>
          <w:rFonts w:ascii="Arial" w:hAnsi="Arial" w:cs="Arial"/>
          <w:sz w:val="20"/>
          <w:szCs w:val="20"/>
          <w:lang w:eastAsia="cs-CZ"/>
        </w:rPr>
        <w:t xml:space="preserve">uvedení </w:t>
      </w:r>
      <w:r w:rsidR="00F27CBF" w:rsidRPr="00391CE9">
        <w:rPr>
          <w:rFonts w:ascii="Arial" w:hAnsi="Arial" w:cs="Arial"/>
          <w:sz w:val="20"/>
          <w:szCs w:val="20"/>
          <w:lang w:eastAsia="cs-CZ"/>
        </w:rPr>
        <w:t>celé stavby</w:t>
      </w:r>
      <w:r w:rsidR="009014AB" w:rsidRPr="00391CE9">
        <w:rPr>
          <w:rFonts w:ascii="Arial" w:hAnsi="Arial" w:cs="Arial"/>
          <w:sz w:val="20"/>
          <w:szCs w:val="20"/>
          <w:lang w:eastAsia="cs-CZ"/>
        </w:rPr>
        <w:t xml:space="preserve"> do užívání ve smyslu čl. XII. obchodních podmínek (dále i „OP“): </w:t>
      </w:r>
      <w:r w:rsidR="009014AB" w:rsidRPr="00391CE9">
        <w:rPr>
          <w:rFonts w:ascii="Arial" w:hAnsi="Arial" w:cs="Arial"/>
          <w:b/>
          <w:sz w:val="20"/>
          <w:szCs w:val="20"/>
          <w:lang w:eastAsia="cs-CZ"/>
        </w:rPr>
        <w:t xml:space="preserve">do </w:t>
      </w:r>
      <w:r w:rsidR="00B400A2">
        <w:rPr>
          <w:rFonts w:ascii="Arial" w:hAnsi="Arial" w:cs="Arial"/>
          <w:b/>
          <w:sz w:val="20"/>
          <w:szCs w:val="20"/>
          <w:lang w:eastAsia="cs-CZ"/>
        </w:rPr>
        <w:t xml:space="preserve">120 </w:t>
      </w:r>
      <w:r w:rsidR="00024BBC">
        <w:rPr>
          <w:rFonts w:ascii="Arial" w:hAnsi="Arial" w:cs="Arial"/>
          <w:b/>
          <w:sz w:val="20"/>
          <w:szCs w:val="20"/>
          <w:lang w:eastAsia="cs-CZ"/>
        </w:rPr>
        <w:t xml:space="preserve">kalendářních </w:t>
      </w:r>
      <w:r w:rsidR="00D21606">
        <w:rPr>
          <w:rFonts w:ascii="Arial" w:hAnsi="Arial" w:cs="Arial"/>
          <w:b/>
          <w:sz w:val="20"/>
          <w:szCs w:val="20"/>
          <w:lang w:eastAsia="cs-CZ"/>
        </w:rPr>
        <w:t>dní</w:t>
      </w:r>
      <w:r w:rsidR="009014AB" w:rsidRPr="00391CE9">
        <w:rPr>
          <w:rFonts w:ascii="Arial" w:hAnsi="Arial" w:cs="Arial"/>
          <w:sz w:val="20"/>
          <w:szCs w:val="20"/>
          <w:lang w:eastAsia="cs-CZ"/>
        </w:rPr>
        <w:t xml:space="preserve"> od předání a převzetí staveniště</w:t>
      </w:r>
    </w:p>
    <w:p w14:paraId="19A54361" w14:textId="08D7C199" w:rsidR="00DB3FA7" w:rsidRPr="00391CE9" w:rsidRDefault="00DB3FA7" w:rsidP="00DB3FA7">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rPr>
      </w:pPr>
      <w:r w:rsidRPr="00391CE9">
        <w:rPr>
          <w:rFonts w:ascii="Arial" w:hAnsi="Arial" w:cs="Arial"/>
          <w:sz w:val="20"/>
          <w:szCs w:val="20"/>
          <w:lang w:eastAsia="cs-CZ"/>
        </w:rPr>
        <w:t xml:space="preserve">dokončení díla vč. předání kompletní dokladové části Objednateli: </w:t>
      </w:r>
      <w:r w:rsidRPr="00391CE9">
        <w:rPr>
          <w:rFonts w:ascii="Arial" w:hAnsi="Arial" w:cs="Arial"/>
          <w:b/>
          <w:sz w:val="20"/>
          <w:szCs w:val="20"/>
          <w:lang w:eastAsia="cs-CZ"/>
        </w:rPr>
        <w:t xml:space="preserve">do </w:t>
      </w:r>
      <w:r w:rsidR="00024BBC">
        <w:rPr>
          <w:rFonts w:ascii="Arial" w:hAnsi="Arial" w:cs="Arial"/>
          <w:b/>
          <w:sz w:val="20"/>
          <w:szCs w:val="20"/>
          <w:lang w:eastAsia="cs-CZ"/>
        </w:rPr>
        <w:t>1 měsíce</w:t>
      </w:r>
      <w:r w:rsidRPr="00391CE9">
        <w:rPr>
          <w:rFonts w:ascii="Arial" w:hAnsi="Arial" w:cs="Arial"/>
          <w:sz w:val="20"/>
          <w:szCs w:val="20"/>
          <w:lang w:eastAsia="cs-CZ"/>
        </w:rPr>
        <w:t xml:space="preserve"> od uvedení </w:t>
      </w:r>
      <w:r w:rsidR="00F27CBF" w:rsidRPr="00391CE9">
        <w:rPr>
          <w:rFonts w:ascii="Arial" w:hAnsi="Arial" w:cs="Arial"/>
          <w:sz w:val="20"/>
          <w:szCs w:val="20"/>
          <w:lang w:eastAsia="cs-CZ"/>
        </w:rPr>
        <w:t>celé stavby</w:t>
      </w:r>
      <w:r w:rsidRPr="00391CE9">
        <w:rPr>
          <w:rFonts w:ascii="Arial" w:hAnsi="Arial" w:cs="Arial"/>
          <w:sz w:val="20"/>
          <w:szCs w:val="20"/>
          <w:lang w:eastAsia="cs-CZ"/>
        </w:rPr>
        <w:t xml:space="preserve"> do užívání dle bodu </w:t>
      </w:r>
      <w:r w:rsidR="00F27CBF" w:rsidRPr="00391CE9">
        <w:rPr>
          <w:rFonts w:ascii="Arial" w:hAnsi="Arial" w:cs="Arial"/>
          <w:sz w:val="20"/>
          <w:szCs w:val="20"/>
          <w:lang w:eastAsia="cs-CZ"/>
        </w:rPr>
        <w:t>b</w:t>
      </w:r>
      <w:r w:rsidR="00D21606">
        <w:rPr>
          <w:rFonts w:ascii="Arial" w:hAnsi="Arial" w:cs="Arial"/>
          <w:sz w:val="20"/>
          <w:szCs w:val="20"/>
          <w:lang w:eastAsia="cs-CZ"/>
        </w:rPr>
        <w:t>).</w:t>
      </w:r>
    </w:p>
    <w:p w14:paraId="254C95B1" w14:textId="783612CB" w:rsidR="00DB3FA7" w:rsidRPr="00D21606" w:rsidRDefault="00DB3FA7" w:rsidP="00DB3FA7">
      <w:pPr>
        <w:widowControl w:val="0"/>
        <w:numPr>
          <w:ilvl w:val="1"/>
          <w:numId w:val="4"/>
        </w:numPr>
        <w:tabs>
          <w:tab w:val="left" w:pos="567"/>
        </w:tabs>
        <w:overflowPunct w:val="0"/>
        <w:autoSpaceDE w:val="0"/>
        <w:autoSpaceDN w:val="0"/>
        <w:adjustRightInd w:val="0"/>
        <w:spacing w:before="120" w:after="120" w:line="240" w:lineRule="auto"/>
        <w:ind w:left="0" w:firstLine="0"/>
        <w:jc w:val="both"/>
        <w:textAlignment w:val="baseline"/>
        <w:rPr>
          <w:rFonts w:ascii="Arial" w:hAnsi="Arial" w:cs="Arial"/>
          <w:sz w:val="20"/>
          <w:szCs w:val="20"/>
          <w:lang w:eastAsia="cs-CZ"/>
        </w:rPr>
      </w:pPr>
      <w:r w:rsidRPr="00D21606">
        <w:rPr>
          <w:rFonts w:ascii="Arial" w:hAnsi="Arial" w:cs="Arial"/>
          <w:sz w:val="20"/>
          <w:szCs w:val="20"/>
        </w:rPr>
        <w:t xml:space="preserve">Zhotovitel je povinen realizovat práce dle předem odsouhlaseného Časového plánu (dále jen harmonogram) realizace díla. Zhotovitel se při realizaci díla zavazuje respektovat termíny dokončení jednotlivých částí díla dle tohoto časového plánu. </w:t>
      </w:r>
    </w:p>
    <w:p w14:paraId="06177082"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F011CB">
        <w:rPr>
          <w:rFonts w:ascii="Arial" w:hAnsi="Arial" w:cs="Arial"/>
          <w:sz w:val="20"/>
          <w:szCs w:val="20"/>
          <w:lang w:val="cs-CZ" w:eastAsia="cs-CZ"/>
        </w:rPr>
        <w:t xml:space="preserve">Smluvní strany se odlišně od </w:t>
      </w:r>
      <w:proofErr w:type="gramStart"/>
      <w:r w:rsidRPr="00F011CB">
        <w:rPr>
          <w:rFonts w:ascii="Arial" w:hAnsi="Arial" w:cs="Arial"/>
          <w:sz w:val="20"/>
          <w:szCs w:val="20"/>
          <w:lang w:val="cs-CZ" w:eastAsia="cs-CZ"/>
        </w:rPr>
        <w:t>OP</w:t>
      </w:r>
      <w:proofErr w:type="gramEnd"/>
      <w:r w:rsidRPr="00F011CB">
        <w:rPr>
          <w:rFonts w:ascii="Arial" w:hAnsi="Arial" w:cs="Arial"/>
          <w:sz w:val="20"/>
          <w:szCs w:val="20"/>
          <w:lang w:val="cs-CZ" w:eastAsia="cs-CZ"/>
        </w:rPr>
        <w:t xml:space="preserve"> dohodly, že </w:t>
      </w:r>
      <w:r w:rsidRPr="00F011CB">
        <w:rPr>
          <w:rFonts w:ascii="Arial" w:hAnsi="Arial" w:cs="Arial"/>
          <w:sz w:val="20"/>
          <w:szCs w:val="20"/>
          <w:lang w:eastAsia="cs-CZ"/>
        </w:rPr>
        <w:t xml:space="preserve">Harmonogram realizace díla </w:t>
      </w:r>
      <w:r w:rsidRPr="00F011CB">
        <w:rPr>
          <w:rFonts w:ascii="Arial" w:hAnsi="Arial" w:cs="Arial"/>
          <w:b/>
          <w:sz w:val="20"/>
          <w:szCs w:val="20"/>
          <w:lang w:val="cs-CZ" w:eastAsia="cs-CZ"/>
        </w:rPr>
        <w:t>ne</w:t>
      </w:r>
      <w:r w:rsidRPr="00F011CB">
        <w:rPr>
          <w:rFonts w:ascii="Arial" w:hAnsi="Arial" w:cs="Arial"/>
          <w:b/>
          <w:sz w:val="20"/>
          <w:szCs w:val="20"/>
          <w:lang w:eastAsia="cs-CZ"/>
        </w:rPr>
        <w:t>tvoří</w:t>
      </w:r>
      <w:r w:rsidRPr="00F011CB">
        <w:rPr>
          <w:rFonts w:ascii="Arial" w:hAnsi="Arial" w:cs="Arial"/>
          <w:sz w:val="20"/>
          <w:szCs w:val="20"/>
          <w:lang w:eastAsia="cs-CZ"/>
        </w:rPr>
        <w:t xml:space="preserve"> přílohu </w:t>
      </w:r>
      <w:r w:rsidR="00D019A0" w:rsidRPr="00F011CB">
        <w:rPr>
          <w:rFonts w:ascii="Arial" w:hAnsi="Arial" w:cs="Arial"/>
          <w:sz w:val="20"/>
          <w:szCs w:val="20"/>
          <w:lang w:val="cs-CZ" w:eastAsia="cs-CZ"/>
        </w:rPr>
        <w:t>Smlouvy</w:t>
      </w:r>
      <w:r w:rsidRPr="00F011CB">
        <w:rPr>
          <w:rFonts w:ascii="Arial" w:hAnsi="Arial" w:cs="Arial"/>
          <w:sz w:val="20"/>
          <w:szCs w:val="20"/>
          <w:lang w:val="cs-CZ" w:eastAsia="cs-CZ"/>
        </w:rPr>
        <w:t>, musí být však předem odsouhlasen zástupcem Objednatele nejpozději při předání staveniště. Harmonogram</w:t>
      </w:r>
      <w:r w:rsidRPr="00F011CB">
        <w:rPr>
          <w:rFonts w:ascii="Arial" w:hAnsi="Arial" w:cs="Arial"/>
          <w:sz w:val="20"/>
          <w:szCs w:val="20"/>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w:t>
      </w:r>
      <w:r w:rsidRPr="00F011CB">
        <w:rPr>
          <w:rFonts w:ascii="Arial" w:hAnsi="Arial" w:cs="Arial"/>
          <w:sz w:val="20"/>
          <w:szCs w:val="20"/>
          <w:lang w:eastAsia="cs-CZ"/>
        </w:rPr>
        <w:lastRenderedPageBreak/>
        <w:t xml:space="preserve">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termíny dokončení jednotlivých částí díla dle tohoto harmonogramu. </w:t>
      </w:r>
    </w:p>
    <w:p w14:paraId="4C43F076" w14:textId="68FA1620"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eastAsia="cs-CZ"/>
        </w:rPr>
        <w:t xml:space="preserve">Objednatel je povinen předat a Zhotovitel převzít staveniště (nebo jeho ucelenou část) v termínu do </w:t>
      </w:r>
      <w:r w:rsidRPr="00F011CB">
        <w:rPr>
          <w:rFonts w:ascii="Arial" w:hAnsi="Arial" w:cs="Arial"/>
          <w:b/>
          <w:sz w:val="20"/>
          <w:szCs w:val="20"/>
          <w:lang w:eastAsia="cs-CZ"/>
        </w:rPr>
        <w:t>15 kalendářních dnů</w:t>
      </w:r>
      <w:r w:rsidRPr="00F011CB">
        <w:rPr>
          <w:rFonts w:ascii="Arial" w:hAnsi="Arial" w:cs="Arial"/>
          <w:sz w:val="20"/>
          <w:szCs w:val="20"/>
          <w:lang w:eastAsia="cs-CZ"/>
        </w:rPr>
        <w:t xml:space="preserve"> </w:t>
      </w:r>
      <w:r w:rsidRPr="00F011CB">
        <w:rPr>
          <w:rFonts w:ascii="Arial" w:hAnsi="Arial" w:cs="Arial"/>
          <w:b/>
          <w:sz w:val="20"/>
          <w:szCs w:val="20"/>
          <w:lang w:eastAsia="cs-CZ"/>
        </w:rPr>
        <w:t>ode</w:t>
      </w:r>
      <w:r w:rsidRPr="00F011CB">
        <w:rPr>
          <w:rFonts w:ascii="Arial" w:hAnsi="Arial" w:cs="Arial"/>
          <w:sz w:val="20"/>
          <w:szCs w:val="20"/>
          <w:lang w:eastAsia="cs-CZ"/>
        </w:rPr>
        <w:t xml:space="preserve"> </w:t>
      </w:r>
      <w:r w:rsidRPr="00F011CB">
        <w:rPr>
          <w:rFonts w:ascii="Arial" w:hAnsi="Arial" w:cs="Arial"/>
          <w:b/>
          <w:sz w:val="20"/>
          <w:szCs w:val="20"/>
          <w:lang w:eastAsia="cs-CZ"/>
        </w:rPr>
        <w:t xml:space="preserve">dne </w:t>
      </w:r>
      <w:r w:rsidR="00B400A2">
        <w:rPr>
          <w:rFonts w:ascii="Arial" w:hAnsi="Arial" w:cs="Arial"/>
          <w:b/>
          <w:sz w:val="20"/>
          <w:szCs w:val="20"/>
          <w:lang w:val="cs-CZ" w:eastAsia="cs-CZ"/>
        </w:rPr>
        <w:t>odeslání písemné výzvy Objednatele Zhotoviteli k převzetí staveniště</w:t>
      </w:r>
      <w:r w:rsidR="00DF3803">
        <w:rPr>
          <w:rFonts w:ascii="Arial" w:hAnsi="Arial" w:cs="Arial"/>
          <w:b/>
          <w:sz w:val="20"/>
          <w:szCs w:val="20"/>
          <w:lang w:val="cs-CZ" w:eastAsia="cs-CZ"/>
        </w:rPr>
        <w:t xml:space="preserve">, </w:t>
      </w:r>
      <w:r w:rsidRPr="00F011CB">
        <w:rPr>
          <w:rFonts w:ascii="Arial" w:hAnsi="Arial" w:cs="Arial"/>
          <w:sz w:val="20"/>
          <w:szCs w:val="20"/>
          <w:lang w:eastAsia="cs-CZ"/>
        </w:rPr>
        <w:t>včetně volného přístupu k jednotlivým objektům tak, aby Zhotovitel mohl zahájit práce a plynule v nich pokračovat</w:t>
      </w:r>
      <w:r w:rsidRPr="00F011CB">
        <w:rPr>
          <w:rFonts w:ascii="Arial" w:hAnsi="Arial" w:cs="Arial"/>
          <w:sz w:val="20"/>
          <w:szCs w:val="20"/>
          <w:lang w:val="cs-CZ" w:eastAsia="cs-CZ"/>
        </w:rPr>
        <w:t>.</w:t>
      </w:r>
    </w:p>
    <w:p w14:paraId="656CB269"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F011CB">
        <w:rPr>
          <w:rFonts w:ascii="Arial" w:hAnsi="Arial" w:cs="Arial"/>
          <w:snapToGrid w:val="0"/>
          <w:sz w:val="20"/>
          <w:szCs w:val="20"/>
          <w:lang w:eastAsia="cs-CZ"/>
        </w:rPr>
        <w:t xml:space="preserve">Pokud Zhotovitel nezahájí realizaci díla </w:t>
      </w:r>
      <w:r w:rsidRPr="00F011CB">
        <w:rPr>
          <w:rFonts w:ascii="Arial" w:hAnsi="Arial" w:cs="Arial"/>
          <w:b/>
          <w:snapToGrid w:val="0"/>
          <w:sz w:val="20"/>
          <w:szCs w:val="20"/>
          <w:lang w:eastAsia="cs-CZ"/>
        </w:rPr>
        <w:t>do 15 kalendářních dnů</w:t>
      </w:r>
      <w:r w:rsidRPr="00F011CB">
        <w:rPr>
          <w:rFonts w:ascii="Arial" w:hAnsi="Arial" w:cs="Arial"/>
          <w:snapToGrid w:val="0"/>
          <w:sz w:val="20"/>
          <w:szCs w:val="20"/>
          <w:lang w:eastAsia="cs-CZ"/>
        </w:rPr>
        <w:t xml:space="preserve"> ode dne předání a převzetí staveniště, ani v dodatečně přiměřené lhůtě stanovené Objednatelem, je Objednatel oprávněn odstoupit od této Smlouvy. Další důvody pro odstoupení od této Smlouvy jsou uvedeny v příslušné části OP. </w:t>
      </w:r>
    </w:p>
    <w:p w14:paraId="1605544B" w14:textId="4DA2DD07" w:rsidR="00DF7E29" w:rsidRPr="00F011CB" w:rsidRDefault="00DF7E29" w:rsidP="00DF7E29">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w:t>
      </w:r>
      <w:r w:rsidR="00476DD2" w:rsidRPr="00F011CB">
        <w:rPr>
          <w:rFonts w:ascii="Arial" w:hAnsi="Arial" w:cs="Arial"/>
          <w:sz w:val="20"/>
          <w:szCs w:val="20"/>
          <w:lang w:val="cs-CZ"/>
        </w:rPr>
        <w:t>mu</w:t>
      </w:r>
      <w:r w:rsidRPr="00F011CB">
        <w:rPr>
          <w:rFonts w:ascii="Arial" w:hAnsi="Arial" w:cs="Arial"/>
          <w:sz w:val="20"/>
          <w:szCs w:val="20"/>
          <w:lang w:val="cs-CZ"/>
        </w:rPr>
        <w:t xml:space="preserve"> touto smlouvou tak, aby dodržel termín dokončení. Nesplní-li Zhotovitel svůj závazek spočívající v provedení díla v termínu dokončení, dostává se do prodlení.</w:t>
      </w:r>
    </w:p>
    <w:p w14:paraId="65BEEE1A" w14:textId="77777777" w:rsidR="00DB3FA7" w:rsidRPr="00F011CB"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14:paraId="68C14278" w14:textId="77777777" w:rsidR="00DB3FA7" w:rsidRPr="00F011CB"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F011CB">
        <w:rPr>
          <w:rFonts w:ascii="Arial" w:hAnsi="Arial" w:cs="Arial"/>
          <w:sz w:val="20"/>
          <w:szCs w:val="20"/>
        </w:rPr>
        <w:t>Článek V.</w:t>
      </w:r>
    </w:p>
    <w:p w14:paraId="591FEC6E"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Místo provádění díla</w:t>
      </w:r>
    </w:p>
    <w:p w14:paraId="38BE14F3" w14:textId="77777777" w:rsidR="00DB3FA7" w:rsidRPr="00F011CB" w:rsidRDefault="00DB3FA7" w:rsidP="00DB3FA7">
      <w:pPr>
        <w:pStyle w:val="Zkladntextodsazen"/>
        <w:widowControl w:val="0"/>
        <w:numPr>
          <w:ilvl w:val="1"/>
          <w:numId w:val="5"/>
        </w:numPr>
        <w:tabs>
          <w:tab w:val="left" w:pos="567"/>
        </w:tabs>
        <w:suppressAutoHyphens w:val="0"/>
        <w:spacing w:before="120"/>
        <w:ind w:left="0" w:firstLine="0"/>
        <w:jc w:val="both"/>
        <w:rPr>
          <w:rFonts w:ascii="Arial" w:hAnsi="Arial" w:cs="Arial"/>
          <w:sz w:val="20"/>
          <w:szCs w:val="20"/>
        </w:rPr>
      </w:pPr>
      <w:r w:rsidRPr="00F011CB">
        <w:rPr>
          <w:rFonts w:ascii="Arial" w:hAnsi="Arial" w:cs="Arial"/>
          <w:sz w:val="20"/>
          <w:szCs w:val="20"/>
        </w:rPr>
        <w:t xml:space="preserve">Místo provádění díla jako prostor staveniště je blíže specifikováno v projektové dokumentaci, viz odst. 3.2. </w:t>
      </w:r>
      <w:r w:rsidR="002B4502" w:rsidRPr="00F011CB">
        <w:rPr>
          <w:rFonts w:ascii="Arial" w:hAnsi="Arial" w:cs="Arial"/>
          <w:sz w:val="20"/>
          <w:szCs w:val="20"/>
        </w:rPr>
        <w:t>S</w:t>
      </w:r>
      <w:r w:rsidRPr="00F011CB">
        <w:rPr>
          <w:rFonts w:ascii="Arial" w:hAnsi="Arial" w:cs="Arial"/>
          <w:sz w:val="20"/>
          <w:szCs w:val="20"/>
        </w:rPr>
        <w:t>mlouvy.</w:t>
      </w:r>
    </w:p>
    <w:p w14:paraId="6F3671B6" w14:textId="77777777" w:rsidR="00DB3FA7" w:rsidRPr="00F011CB" w:rsidRDefault="00DB3FA7" w:rsidP="00DB3FA7">
      <w:pPr>
        <w:pStyle w:val="Zkladntextodsazen21"/>
        <w:widowControl w:val="0"/>
        <w:suppressAutoHyphens w:val="0"/>
        <w:spacing w:before="120" w:after="120"/>
        <w:ind w:firstLine="0"/>
        <w:jc w:val="center"/>
        <w:rPr>
          <w:rFonts w:ascii="Arial" w:hAnsi="Arial" w:cs="Arial"/>
          <w:b/>
          <w:sz w:val="20"/>
          <w:szCs w:val="20"/>
        </w:rPr>
      </w:pPr>
    </w:p>
    <w:p w14:paraId="16B53F3E" w14:textId="77777777" w:rsidR="00DB3FA7" w:rsidRPr="00F011CB" w:rsidRDefault="00DB3FA7" w:rsidP="00DB3FA7">
      <w:pPr>
        <w:pStyle w:val="Zkladntextodsazen21"/>
        <w:widowControl w:val="0"/>
        <w:suppressAutoHyphens w:val="0"/>
        <w:spacing w:before="120" w:after="120"/>
        <w:ind w:firstLine="0"/>
        <w:jc w:val="center"/>
        <w:rPr>
          <w:rFonts w:ascii="Arial" w:hAnsi="Arial" w:cs="Arial"/>
          <w:b/>
          <w:sz w:val="20"/>
          <w:szCs w:val="20"/>
        </w:rPr>
      </w:pPr>
      <w:r w:rsidRPr="00F011CB">
        <w:rPr>
          <w:rFonts w:ascii="Arial" w:hAnsi="Arial" w:cs="Arial"/>
          <w:b/>
          <w:sz w:val="20"/>
          <w:szCs w:val="20"/>
        </w:rPr>
        <w:t>Článek VI.</w:t>
      </w:r>
    </w:p>
    <w:p w14:paraId="4247E532"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Cena díla</w:t>
      </w:r>
    </w:p>
    <w:p w14:paraId="5B30876E" w14:textId="2D768F76" w:rsidR="00DB3FA7" w:rsidRPr="00F011CB"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F011CB">
        <w:rPr>
          <w:rFonts w:ascii="Arial" w:hAnsi="Arial" w:cs="Arial"/>
          <w:snapToGrid w:val="0"/>
          <w:sz w:val="20"/>
          <w:szCs w:val="20"/>
        </w:rPr>
        <w:t xml:space="preserve">Celková cena díla dle této Smlouvy je stanovena na základě nabídky </w:t>
      </w:r>
      <w:r w:rsidR="00E57902" w:rsidRPr="00F011CB">
        <w:rPr>
          <w:rFonts w:ascii="Arial" w:hAnsi="Arial" w:cs="Arial"/>
          <w:snapToGrid w:val="0"/>
          <w:sz w:val="20"/>
          <w:szCs w:val="20"/>
        </w:rPr>
        <w:t>podané</w:t>
      </w:r>
      <w:r w:rsidR="00E57902" w:rsidRPr="00F011CB">
        <w:rPr>
          <w:rFonts w:ascii="Arial" w:hAnsi="Arial" w:cs="Arial"/>
          <w:snapToGrid w:val="0"/>
          <w:sz w:val="20"/>
          <w:szCs w:val="20"/>
        </w:rPr>
        <w:t xml:space="preserve"> </w:t>
      </w:r>
      <w:r w:rsidRPr="00F011CB">
        <w:rPr>
          <w:rFonts w:ascii="Arial" w:hAnsi="Arial" w:cs="Arial"/>
          <w:snapToGrid w:val="0"/>
          <w:sz w:val="20"/>
          <w:szCs w:val="20"/>
        </w:rPr>
        <w:t>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DB3FA7" w:rsidRPr="00F011CB" w14:paraId="4781E4D7" w14:textId="77777777" w:rsidTr="000076FC">
        <w:tc>
          <w:tcPr>
            <w:tcW w:w="4536" w:type="dxa"/>
          </w:tcPr>
          <w:p w14:paraId="6FC85FC0" w14:textId="77777777" w:rsidR="00DB3FA7" w:rsidRPr="00F011CB" w:rsidRDefault="00DB3FA7" w:rsidP="00791A63">
            <w:pPr>
              <w:pStyle w:val="Odstavecseseznamem"/>
              <w:widowControl w:val="0"/>
              <w:suppressAutoHyphens w:val="0"/>
              <w:autoSpaceDE w:val="0"/>
              <w:autoSpaceDN w:val="0"/>
              <w:adjustRightInd w:val="0"/>
              <w:spacing w:before="120" w:after="60"/>
              <w:ind w:left="0"/>
              <w:jc w:val="right"/>
              <w:rPr>
                <w:rFonts w:ascii="Arial" w:eastAsia="Arial" w:hAnsi="Arial" w:cs="Arial"/>
                <w:b/>
                <w:sz w:val="20"/>
                <w:szCs w:val="20"/>
              </w:rPr>
            </w:pPr>
            <w:r w:rsidRPr="00F011CB">
              <w:rPr>
                <w:rFonts w:ascii="Arial" w:eastAsia="Arial" w:hAnsi="Arial" w:cs="Arial"/>
                <w:b/>
                <w:sz w:val="20"/>
                <w:szCs w:val="20"/>
              </w:rPr>
              <w:t>Cena díla celkem bez DPH</w:t>
            </w:r>
          </w:p>
        </w:tc>
        <w:tc>
          <w:tcPr>
            <w:tcW w:w="2126" w:type="dxa"/>
            <w:shd w:val="clear" w:color="auto" w:fill="auto"/>
          </w:tcPr>
          <w:p w14:paraId="750E2BF4" w14:textId="77777777" w:rsidR="00DB3FA7" w:rsidRPr="00F011CB"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F011CB">
              <w:rPr>
                <w:rFonts w:ascii="Arial" w:hAnsi="Arial" w:cs="Arial"/>
                <w:b/>
                <w:sz w:val="20"/>
                <w:szCs w:val="20"/>
              </w:rPr>
              <w:t>[Doplní účastník]</w:t>
            </w:r>
          </w:p>
        </w:tc>
        <w:tc>
          <w:tcPr>
            <w:tcW w:w="1701" w:type="dxa"/>
          </w:tcPr>
          <w:p w14:paraId="3BB91C5D" w14:textId="77777777" w:rsidR="00DB3FA7" w:rsidRPr="00F011CB"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F011CB">
              <w:rPr>
                <w:rFonts w:ascii="Arial" w:hAnsi="Arial" w:cs="Arial"/>
                <w:sz w:val="20"/>
                <w:szCs w:val="20"/>
              </w:rPr>
              <w:t xml:space="preserve">Kč </w:t>
            </w:r>
          </w:p>
        </w:tc>
      </w:tr>
      <w:tr w:rsidR="00DB3FA7" w:rsidRPr="00F011CB" w14:paraId="0284C3AC" w14:textId="77777777" w:rsidTr="000076FC">
        <w:tc>
          <w:tcPr>
            <w:tcW w:w="4536" w:type="dxa"/>
          </w:tcPr>
          <w:p w14:paraId="5D34E9C4" w14:textId="77777777" w:rsidR="00DB3FA7" w:rsidRPr="00F011CB"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F011CB">
              <w:rPr>
                <w:rFonts w:ascii="Arial" w:eastAsia="Arial" w:hAnsi="Arial" w:cs="Arial"/>
                <w:sz w:val="20"/>
                <w:szCs w:val="20"/>
              </w:rPr>
              <w:t>DPH 21 %</w:t>
            </w:r>
          </w:p>
        </w:tc>
        <w:tc>
          <w:tcPr>
            <w:tcW w:w="2126" w:type="dxa"/>
            <w:shd w:val="clear" w:color="auto" w:fill="auto"/>
          </w:tcPr>
          <w:p w14:paraId="51F8DFFD" w14:textId="77777777" w:rsidR="00DB3FA7" w:rsidRPr="00F011CB"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F011CB">
              <w:rPr>
                <w:rFonts w:ascii="Arial" w:hAnsi="Arial" w:cs="Arial"/>
                <w:sz w:val="20"/>
                <w:szCs w:val="20"/>
              </w:rPr>
              <w:t>[Doplní účastník]</w:t>
            </w:r>
          </w:p>
        </w:tc>
        <w:tc>
          <w:tcPr>
            <w:tcW w:w="1701" w:type="dxa"/>
          </w:tcPr>
          <w:p w14:paraId="53B5DA4E" w14:textId="77777777" w:rsidR="00DB3FA7" w:rsidRPr="00F011CB"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F011CB">
              <w:rPr>
                <w:rFonts w:ascii="Arial" w:hAnsi="Arial" w:cs="Arial"/>
                <w:sz w:val="20"/>
                <w:szCs w:val="20"/>
              </w:rPr>
              <w:t>Kč</w:t>
            </w:r>
          </w:p>
        </w:tc>
      </w:tr>
      <w:tr w:rsidR="00E905AF" w:rsidRPr="00F011CB" w14:paraId="04CEA3A3" w14:textId="77777777" w:rsidTr="000076FC">
        <w:tc>
          <w:tcPr>
            <w:tcW w:w="4536" w:type="dxa"/>
          </w:tcPr>
          <w:p w14:paraId="3A534F16" w14:textId="77777777" w:rsidR="00DB3FA7" w:rsidRPr="00F011CB" w:rsidRDefault="00DB3FA7" w:rsidP="00791A63">
            <w:pPr>
              <w:pStyle w:val="Odstavecseseznamem"/>
              <w:widowControl w:val="0"/>
              <w:suppressAutoHyphens w:val="0"/>
              <w:autoSpaceDE w:val="0"/>
              <w:autoSpaceDN w:val="0"/>
              <w:adjustRightInd w:val="0"/>
              <w:spacing w:before="60" w:after="120"/>
              <w:ind w:left="0"/>
              <w:jc w:val="right"/>
              <w:rPr>
                <w:rFonts w:ascii="Arial" w:eastAsia="Arial" w:hAnsi="Arial" w:cs="Arial"/>
                <w:b/>
                <w:color w:val="000000" w:themeColor="text1"/>
                <w:sz w:val="20"/>
                <w:szCs w:val="20"/>
              </w:rPr>
            </w:pPr>
            <w:r w:rsidRPr="00F011CB">
              <w:rPr>
                <w:rFonts w:ascii="Arial" w:eastAsia="Arial" w:hAnsi="Arial" w:cs="Arial"/>
                <w:b/>
                <w:color w:val="000000" w:themeColor="text1"/>
                <w:sz w:val="20"/>
                <w:szCs w:val="20"/>
              </w:rPr>
              <w:t>Cena díla celkem vč. DPH</w:t>
            </w:r>
          </w:p>
        </w:tc>
        <w:tc>
          <w:tcPr>
            <w:tcW w:w="2126" w:type="dxa"/>
            <w:shd w:val="clear" w:color="auto" w:fill="auto"/>
          </w:tcPr>
          <w:p w14:paraId="290DE247" w14:textId="77777777" w:rsidR="00DB3FA7" w:rsidRPr="00F011CB"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color w:val="000000" w:themeColor="text1"/>
                <w:sz w:val="20"/>
                <w:szCs w:val="20"/>
              </w:rPr>
            </w:pPr>
            <w:r w:rsidRPr="00F011CB">
              <w:rPr>
                <w:rFonts w:ascii="Arial" w:hAnsi="Arial" w:cs="Arial"/>
                <w:b/>
                <w:color w:val="000000" w:themeColor="text1"/>
                <w:sz w:val="20"/>
                <w:szCs w:val="20"/>
              </w:rPr>
              <w:t>[Doplní účastník]</w:t>
            </w:r>
          </w:p>
        </w:tc>
        <w:tc>
          <w:tcPr>
            <w:tcW w:w="1701" w:type="dxa"/>
          </w:tcPr>
          <w:p w14:paraId="14AE7BC3" w14:textId="77777777" w:rsidR="006C7AB2" w:rsidRPr="00F011CB" w:rsidRDefault="00DB3FA7" w:rsidP="00791A63">
            <w:pPr>
              <w:pStyle w:val="Odstavecseseznamem"/>
              <w:widowControl w:val="0"/>
              <w:suppressAutoHyphens w:val="0"/>
              <w:autoSpaceDE w:val="0"/>
              <w:autoSpaceDN w:val="0"/>
              <w:adjustRightInd w:val="0"/>
              <w:spacing w:before="60" w:after="60"/>
              <w:ind w:left="0"/>
              <w:jc w:val="both"/>
              <w:rPr>
                <w:rFonts w:ascii="Arial" w:hAnsi="Arial" w:cs="Arial"/>
                <w:b/>
                <w:color w:val="000000" w:themeColor="text1"/>
                <w:sz w:val="20"/>
                <w:szCs w:val="20"/>
              </w:rPr>
            </w:pPr>
            <w:r w:rsidRPr="00F011CB">
              <w:rPr>
                <w:rFonts w:ascii="Arial" w:hAnsi="Arial" w:cs="Arial"/>
                <w:color w:val="000000" w:themeColor="text1"/>
                <w:sz w:val="20"/>
                <w:szCs w:val="20"/>
              </w:rPr>
              <w:t>Kč</w:t>
            </w:r>
          </w:p>
        </w:tc>
      </w:tr>
    </w:tbl>
    <w:p w14:paraId="069FAC7E" w14:textId="77777777" w:rsidR="00DB3FA7" w:rsidRPr="00F011CB"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F011CB">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sidRPr="00F011CB">
        <w:rPr>
          <w:rFonts w:ascii="Arial" w:hAnsi="Arial" w:cs="Arial"/>
          <w:snapToGrid w:val="0"/>
          <w:sz w:val="20"/>
          <w:szCs w:val="20"/>
        </w:rPr>
        <w:t>S</w:t>
      </w:r>
      <w:r w:rsidRPr="00F011CB">
        <w:rPr>
          <w:rFonts w:ascii="Arial" w:hAnsi="Arial" w:cs="Arial"/>
          <w:snapToGrid w:val="0"/>
          <w:sz w:val="20"/>
          <w:szCs w:val="20"/>
        </w:rPr>
        <w:t>mlouvy.</w:t>
      </w:r>
    </w:p>
    <w:p w14:paraId="36A90363" w14:textId="77777777" w:rsidR="00DB3FA7" w:rsidRPr="00F011CB"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color w:val="000000" w:themeColor="text1"/>
          <w:sz w:val="20"/>
          <w:szCs w:val="20"/>
        </w:rPr>
      </w:pPr>
      <w:r w:rsidRPr="00F011CB">
        <w:rPr>
          <w:rFonts w:ascii="Arial" w:hAnsi="Arial" w:cs="Arial"/>
          <w:snapToGrid w:val="0"/>
          <w:sz w:val="20"/>
          <w:szCs w:val="20"/>
        </w:rPr>
        <w:t>Zhotovitelem navržená cena díla je úplná, konečná a nepřekročitelná a obsahuje veškeré položky vyplývající ze zadávací dokumentace a projektové dokumentace. Případné vícepráce budou realizovány na základě předchozího postupu Zhotovitele dle §</w:t>
      </w:r>
      <w:r w:rsidR="00E0602B" w:rsidRPr="00F011CB">
        <w:rPr>
          <w:rFonts w:ascii="Arial" w:hAnsi="Arial" w:cs="Arial"/>
          <w:snapToGrid w:val="0"/>
          <w:sz w:val="20"/>
          <w:szCs w:val="20"/>
        </w:rPr>
        <w:t>§</w:t>
      </w:r>
      <w:r w:rsidRPr="00F011CB">
        <w:rPr>
          <w:rFonts w:ascii="Arial" w:hAnsi="Arial" w:cs="Arial"/>
          <w:snapToGrid w:val="0"/>
          <w:sz w:val="20"/>
          <w:szCs w:val="20"/>
        </w:rPr>
        <w:t xml:space="preserve"> 2594 a 2627 OZ a dále v souladu s § </w:t>
      </w:r>
      <w:r w:rsidRPr="00F011CB">
        <w:rPr>
          <w:rFonts w:ascii="Arial" w:hAnsi="Arial" w:cs="Arial"/>
          <w:snapToGrid w:val="0"/>
          <w:color w:val="000000" w:themeColor="text1"/>
          <w:sz w:val="20"/>
          <w:szCs w:val="20"/>
        </w:rPr>
        <w:t xml:space="preserve">222 ZZVZ. </w:t>
      </w:r>
    </w:p>
    <w:p w14:paraId="002CD25B" w14:textId="77777777" w:rsidR="00DB3FA7" w:rsidRPr="00F011CB"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p>
    <w:p w14:paraId="528E9C56" w14:textId="77777777" w:rsidR="00DB3FA7" w:rsidRPr="00F011CB" w:rsidRDefault="00DB3FA7" w:rsidP="00DB3FA7">
      <w:pPr>
        <w:pStyle w:val="Nadpis2"/>
        <w:keepNext w:val="0"/>
        <w:widowControl w:val="0"/>
        <w:numPr>
          <w:ilvl w:val="0"/>
          <w:numId w:val="0"/>
        </w:numPr>
        <w:suppressAutoHyphens w:val="0"/>
        <w:spacing w:before="120" w:after="120"/>
        <w:ind w:left="576" w:hanging="576"/>
        <w:rPr>
          <w:rFonts w:ascii="Arial" w:hAnsi="Arial" w:cs="Arial"/>
          <w:sz w:val="20"/>
          <w:szCs w:val="20"/>
        </w:rPr>
      </w:pPr>
      <w:r w:rsidRPr="00F011CB">
        <w:rPr>
          <w:rFonts w:ascii="Arial" w:hAnsi="Arial" w:cs="Arial"/>
          <w:sz w:val="20"/>
          <w:szCs w:val="20"/>
        </w:rPr>
        <w:t>Článek VII.</w:t>
      </w:r>
    </w:p>
    <w:p w14:paraId="441080AF"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Smluvní pokuty</w:t>
      </w:r>
    </w:p>
    <w:p w14:paraId="4825A1F3" w14:textId="77777777" w:rsidR="00DB3FA7" w:rsidRPr="00F011CB" w:rsidRDefault="00DB3FA7" w:rsidP="00DB3FA7">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F011CB">
        <w:rPr>
          <w:rFonts w:ascii="Arial" w:hAnsi="Arial" w:cs="Arial"/>
          <w:sz w:val="20"/>
          <w:szCs w:val="20"/>
        </w:rPr>
        <w:t>Smluvní pokuty jsou upraveny v příslušné části OP.</w:t>
      </w:r>
    </w:p>
    <w:p w14:paraId="66C2C217"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p>
    <w:p w14:paraId="589CCBE3"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Článek VIII.</w:t>
      </w:r>
    </w:p>
    <w:p w14:paraId="1246B403"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Další ujednání</w:t>
      </w:r>
    </w:p>
    <w:p w14:paraId="3D7483D3" w14:textId="77777777" w:rsidR="00DB3FA7" w:rsidRPr="00F011CB" w:rsidRDefault="00DB3FA7" w:rsidP="00AE39C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F011CB">
        <w:rPr>
          <w:rFonts w:ascii="Arial" w:hAnsi="Arial" w:cs="Arial"/>
          <w:sz w:val="20"/>
          <w:szCs w:val="20"/>
          <w:lang w:eastAsia="cs-CZ"/>
        </w:rPr>
        <w:t xml:space="preserve">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w:t>
      </w:r>
      <w:r w:rsidRPr="00F011CB">
        <w:rPr>
          <w:rFonts w:ascii="Arial" w:hAnsi="Arial" w:cs="Arial"/>
          <w:sz w:val="20"/>
          <w:szCs w:val="20"/>
          <w:lang w:eastAsia="cs-CZ"/>
        </w:rPr>
        <w:lastRenderedPageBreak/>
        <w:t>ve vztahu k ostatním účastníkům zadávacího řízení nedopustil žádného jednání narušujícího hospodářskou soutěž.</w:t>
      </w:r>
      <w:r w:rsidRPr="00F011CB">
        <w:rPr>
          <w:rFonts w:ascii="Arial" w:hAnsi="Arial" w:cs="Arial"/>
          <w:sz w:val="20"/>
          <w:szCs w:val="20"/>
          <w:lang w:eastAsia="cs-CZ"/>
        </w:rPr>
        <w:tab/>
      </w:r>
    </w:p>
    <w:p w14:paraId="39F1F9FD" w14:textId="77777777" w:rsidR="00DB3FA7" w:rsidRPr="00F011CB" w:rsidRDefault="006C4204" w:rsidP="00A00258">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Zhotovitel </w:t>
      </w:r>
      <w:r w:rsidR="00DB3FA7" w:rsidRPr="00F011CB">
        <w:rPr>
          <w:rFonts w:ascii="Arial" w:hAnsi="Arial" w:cs="Arial"/>
          <w:sz w:val="20"/>
          <w:szCs w:val="20"/>
        </w:rPr>
        <w:t xml:space="preserve">se zavazuje v rámci plnění této </w:t>
      </w:r>
      <w:r w:rsidR="002B4502" w:rsidRPr="00F011CB">
        <w:rPr>
          <w:rFonts w:ascii="Arial" w:hAnsi="Arial" w:cs="Arial"/>
          <w:sz w:val="20"/>
          <w:szCs w:val="20"/>
        </w:rPr>
        <w:t>S</w:t>
      </w:r>
      <w:r w:rsidR="00DB3FA7" w:rsidRPr="00F011CB">
        <w:rPr>
          <w:rFonts w:ascii="Arial" w:hAnsi="Arial" w:cs="Arial"/>
          <w:sz w:val="20"/>
          <w:szCs w:val="20"/>
        </w:rPr>
        <w:t>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13102B91" w14:textId="77777777" w:rsidR="00DB3FA7" w:rsidRPr="00F011CB"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Zhotovitel </w:t>
      </w:r>
      <w:r w:rsidR="00DB3FA7" w:rsidRPr="00F011CB">
        <w:rPr>
          <w:rFonts w:ascii="Arial" w:hAnsi="Arial" w:cs="Arial"/>
          <w:sz w:val="20"/>
          <w:szCs w:val="20"/>
        </w:rPr>
        <w:t xml:space="preserve">se zavazuje v rámci plnění této </w:t>
      </w:r>
      <w:r w:rsidR="002B4502" w:rsidRPr="00F011CB">
        <w:rPr>
          <w:rFonts w:ascii="Arial" w:hAnsi="Arial" w:cs="Arial"/>
          <w:sz w:val="20"/>
          <w:szCs w:val="20"/>
        </w:rPr>
        <w:t>S</w:t>
      </w:r>
      <w:r w:rsidR="00DB3FA7" w:rsidRPr="00F011CB">
        <w:rPr>
          <w:rFonts w:ascii="Arial" w:hAnsi="Arial" w:cs="Arial"/>
          <w:sz w:val="20"/>
          <w:szCs w:val="20"/>
        </w:rPr>
        <w:t>mlouvy nevyužívat v rozsahu vyšším než 10% ceny poddodavatele, který je:</w:t>
      </w:r>
    </w:p>
    <w:p w14:paraId="6E64062E" w14:textId="77777777"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lang w:eastAsia="cs-CZ"/>
        </w:rPr>
        <w:t>fyzickou</w:t>
      </w:r>
      <w:r w:rsidRPr="00F011CB">
        <w:rPr>
          <w:rFonts w:ascii="Arial" w:hAnsi="Arial" w:cs="Arial"/>
          <w:sz w:val="20"/>
          <w:szCs w:val="20"/>
        </w:rPr>
        <w:t xml:space="preserve"> či právnickou osobou nebo subjektem či orgánem se sídlem v Rusku,</w:t>
      </w:r>
    </w:p>
    <w:p w14:paraId="0E4E0EDF" w14:textId="77777777"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rPr>
        <w:t>právnickou osobou, subjektem nebo orgánem, který je z více než 50 % přímo či nepřímo vlastněn některým ze subjektů uvedených v písmeni a) tohoto odstavce, nebo</w:t>
      </w:r>
    </w:p>
    <w:p w14:paraId="639D33BD" w14:textId="77777777"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rPr>
        <w:t>fyzickou nebo právnickou osobou, subjektem nebo orgánem, který jedná jménem nebo na pokyn některého ze subjektů uvedených v písmeni a) nebo b) tohoto odstavce.</w:t>
      </w:r>
    </w:p>
    <w:p w14:paraId="20D6B261"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Ke změně ustanovení dle odst. </w:t>
      </w:r>
      <w:proofErr w:type="gramStart"/>
      <w:r w:rsidRPr="00F011CB">
        <w:rPr>
          <w:rFonts w:ascii="Arial" w:hAnsi="Arial" w:cs="Arial"/>
          <w:sz w:val="20"/>
          <w:szCs w:val="20"/>
        </w:rPr>
        <w:t>8.2</w:t>
      </w:r>
      <w:proofErr w:type="gramEnd"/>
      <w:r w:rsidRPr="00F011CB">
        <w:rPr>
          <w:rFonts w:ascii="Arial" w:hAnsi="Arial" w:cs="Arial"/>
          <w:sz w:val="20"/>
          <w:szCs w:val="20"/>
        </w:rPr>
        <w:t xml:space="preserve">. a 8.3. může dojít pouze v rámci novelizace Nařízení Rady (EU) č. 833/2014 o omezujících opatřeních vzhledem k činnostem Ruska destabilizujícím situaci na Ukrajině, v aktuálním znění novely Nařízením Rady (EU) č. 2022/576 a to formou písemného dodatku k této </w:t>
      </w:r>
      <w:r w:rsidR="002B4502" w:rsidRPr="00F011CB">
        <w:rPr>
          <w:rFonts w:ascii="Arial" w:hAnsi="Arial" w:cs="Arial"/>
          <w:sz w:val="20"/>
          <w:szCs w:val="20"/>
        </w:rPr>
        <w:t>S</w:t>
      </w:r>
      <w:r w:rsidRPr="00F011CB">
        <w:rPr>
          <w:rFonts w:ascii="Arial" w:hAnsi="Arial" w:cs="Arial"/>
          <w:sz w:val="20"/>
          <w:szCs w:val="20"/>
        </w:rPr>
        <w:t>mlouvě.</w:t>
      </w:r>
    </w:p>
    <w:p w14:paraId="6785E91C"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Dojde-li ze strany zhotovitele k porušení ustanovení dle odst. </w:t>
      </w:r>
      <w:proofErr w:type="gramStart"/>
      <w:r w:rsidRPr="00F011CB">
        <w:rPr>
          <w:rFonts w:ascii="Arial" w:hAnsi="Arial" w:cs="Arial"/>
          <w:sz w:val="20"/>
          <w:szCs w:val="20"/>
        </w:rPr>
        <w:t>8.2</w:t>
      </w:r>
      <w:proofErr w:type="gramEnd"/>
      <w:r w:rsidRPr="00F011CB">
        <w:rPr>
          <w:rFonts w:ascii="Arial" w:hAnsi="Arial" w:cs="Arial"/>
          <w:sz w:val="20"/>
          <w:szCs w:val="20"/>
        </w:rPr>
        <w:t xml:space="preserve">. a 8.3. má objednatel právo od </w:t>
      </w:r>
      <w:r w:rsidR="002B4502" w:rsidRPr="00F011CB">
        <w:rPr>
          <w:rFonts w:ascii="Arial" w:hAnsi="Arial" w:cs="Arial"/>
          <w:sz w:val="20"/>
          <w:szCs w:val="20"/>
        </w:rPr>
        <w:t>S</w:t>
      </w:r>
      <w:r w:rsidR="00D019A0" w:rsidRPr="00F011CB">
        <w:rPr>
          <w:rFonts w:ascii="Arial" w:hAnsi="Arial" w:cs="Arial"/>
          <w:sz w:val="20"/>
          <w:szCs w:val="20"/>
        </w:rPr>
        <w:t>m</w:t>
      </w:r>
      <w:r w:rsidRPr="00F011CB">
        <w:rPr>
          <w:rFonts w:ascii="Arial" w:hAnsi="Arial" w:cs="Arial"/>
          <w:sz w:val="20"/>
          <w:szCs w:val="20"/>
        </w:rPr>
        <w:t>louvy odstoupit.</w:t>
      </w:r>
    </w:p>
    <w:p w14:paraId="174CC804"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sidRPr="00F011CB">
        <w:rPr>
          <w:rFonts w:ascii="Arial" w:hAnsi="Arial" w:cs="Arial"/>
          <w:sz w:val="20"/>
          <w:szCs w:val="20"/>
          <w:lang w:eastAsia="cs-CZ"/>
        </w:rPr>
        <w:t>S</w:t>
      </w:r>
      <w:r w:rsidRPr="00F011CB">
        <w:rPr>
          <w:rFonts w:ascii="Arial" w:hAnsi="Arial" w:cs="Arial"/>
          <w:sz w:val="20"/>
          <w:szCs w:val="20"/>
          <w:lang w:eastAsia="cs-CZ"/>
        </w:rPr>
        <w:t>mlouvy pro prodlení, § 2609 OZ upravující svémocný prodej, § 2611 OZ upravující hrazení odměny po částech a § 2620 až § 2622 OZ upravující určení ceny dle rozpočtu, a rovněž obchodní zvyklosti, jež jsou svým smyslem nebo účinky stejné nebo obdobné uvedeným ustanovením, se nepoužijí. Smluvní strany se dále dohodly, že ustanovení právních předpisů, byť i nemají donucující účinky, mají přednost před obchodními zvyklostmi, pokud Smlouva nestanoví jinak.</w:t>
      </w:r>
    </w:p>
    <w:p w14:paraId="77A20A0E"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Provedení stavebních prací dle Smlouvy, uvedených v číselníku klasifikace produkce CZ-CPA kód 41 až 43, dle této Smlouvy je pro Objednatele uskutečňováno v rámci jeho hlavní činnosti, která nepodléhá DPH. </w:t>
      </w:r>
      <w:r w:rsidRPr="00F011CB">
        <w:rPr>
          <w:rFonts w:ascii="Arial" w:hAnsi="Arial" w:cs="Arial"/>
          <w:b/>
          <w:snapToGrid w:val="0"/>
          <w:sz w:val="20"/>
          <w:szCs w:val="20"/>
          <w:lang w:eastAsia="cs-CZ"/>
        </w:rPr>
        <w:t>Režim přenesené daňové povinnosti</w:t>
      </w:r>
      <w:r w:rsidRPr="00F011CB">
        <w:rPr>
          <w:rFonts w:ascii="Arial" w:hAnsi="Arial" w:cs="Arial"/>
          <w:snapToGrid w:val="0"/>
          <w:sz w:val="20"/>
          <w:szCs w:val="20"/>
          <w:lang w:eastAsia="cs-CZ"/>
        </w:rPr>
        <w:t xml:space="preserve"> se na stavební práce dle této Smlouvy nevztahuje.</w:t>
      </w:r>
    </w:p>
    <w:p w14:paraId="1E68BBAA"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14:paraId="32F436E9" w14:textId="631A3C40"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Objednatel přijímá i elektronické faktury, a to ve formát</w:t>
      </w:r>
      <w:r w:rsidR="005A6C4A">
        <w:rPr>
          <w:rFonts w:ascii="Arial" w:hAnsi="Arial" w:cs="Arial"/>
          <w:snapToGrid w:val="0"/>
          <w:sz w:val="20"/>
          <w:szCs w:val="20"/>
          <w:lang w:eastAsia="cs-CZ"/>
        </w:rPr>
        <w:t>u</w:t>
      </w:r>
      <w:r w:rsidRPr="00F011CB">
        <w:rPr>
          <w:rFonts w:ascii="Arial" w:hAnsi="Arial" w:cs="Arial"/>
          <w:snapToGrid w:val="0"/>
          <w:sz w:val="20"/>
          <w:szCs w:val="20"/>
          <w:lang w:eastAsia="cs-CZ"/>
        </w:rPr>
        <w:t xml:space="preserve"> PDF. V takovém případě je Zhotovitel povinen elektronickou fakturu zaslat Objednateli na email </w:t>
      </w:r>
      <w:hyperlink r:id="rId7" w:history="1">
        <w:r w:rsidRPr="00F011CB">
          <w:rPr>
            <w:rFonts w:ascii="Arial" w:hAnsi="Arial" w:cs="Arial"/>
            <w:b/>
            <w:sz w:val="20"/>
            <w:szCs w:val="20"/>
            <w:lang w:eastAsia="cs-CZ"/>
          </w:rPr>
          <w:t>ksusv@ksusv.cz</w:t>
        </w:r>
      </w:hyperlink>
      <w:r w:rsidRPr="00F011CB">
        <w:rPr>
          <w:rFonts w:ascii="Arial" w:hAnsi="Arial" w:cs="Arial"/>
          <w:snapToGrid w:val="0"/>
          <w:sz w:val="20"/>
          <w:szCs w:val="20"/>
          <w:lang w:eastAsia="cs-CZ"/>
        </w:rPr>
        <w:t xml:space="preserve">. </w:t>
      </w:r>
    </w:p>
    <w:p w14:paraId="5DEB4D6D" w14:textId="77777777" w:rsidR="00E0602B" w:rsidRPr="00F011CB" w:rsidRDefault="00E0602B" w:rsidP="007C2780">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Smluvní strany se v souladu s odst. </w:t>
      </w:r>
      <w:proofErr w:type="gramStart"/>
      <w:r w:rsidRPr="00F011CB">
        <w:rPr>
          <w:rFonts w:ascii="Arial" w:hAnsi="Arial" w:cs="Arial"/>
          <w:snapToGrid w:val="0"/>
          <w:sz w:val="20"/>
          <w:szCs w:val="20"/>
          <w:lang w:eastAsia="cs-CZ"/>
        </w:rPr>
        <w:t>5.5. OP</w:t>
      </w:r>
      <w:proofErr w:type="gramEnd"/>
      <w:r w:rsidRPr="00F011CB">
        <w:rPr>
          <w:rFonts w:ascii="Arial" w:hAnsi="Arial" w:cs="Arial"/>
          <w:snapToGrid w:val="0"/>
          <w:sz w:val="20"/>
          <w:szCs w:val="20"/>
          <w:lang w:eastAsia="cs-CZ"/>
        </w:rPr>
        <w:t xml:space="preserve"> dohodly, že bude probíhat měsíční fakturace. </w:t>
      </w:r>
    </w:p>
    <w:p w14:paraId="088A9A11" w14:textId="006DEA4F" w:rsidR="00466252" w:rsidRPr="00732149" w:rsidRDefault="007C2780" w:rsidP="00732149">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rPr>
        <w:t xml:space="preserve">Smluvní strany se dohodly, že Zhotovitel doloží splnění povinnosti dle odst. </w:t>
      </w:r>
      <w:proofErr w:type="gramStart"/>
      <w:r w:rsidRPr="00F011CB">
        <w:rPr>
          <w:rFonts w:ascii="Arial" w:hAnsi="Arial" w:cs="Arial"/>
          <w:snapToGrid w:val="0"/>
          <w:sz w:val="20"/>
          <w:szCs w:val="20"/>
        </w:rPr>
        <w:t>19.1</w:t>
      </w:r>
      <w:proofErr w:type="gramEnd"/>
      <w:r w:rsidRPr="00F011CB">
        <w:rPr>
          <w:rFonts w:ascii="Arial" w:hAnsi="Arial" w:cs="Arial"/>
          <w:snapToGrid w:val="0"/>
          <w:sz w:val="20"/>
          <w:szCs w:val="20"/>
        </w:rPr>
        <w:t xml:space="preserve">. a 19.2. předložením Pojistné smlouvy nebo Pojistného certifikátu se zaplaceným pojistným, ve kterém pojišťovna potvrzuje základní podmínky uzavřené pojistné smlouvy mezi pojišťovnou a Zhotovitelem, které odpovídají požadavkům Zadavatele na rozsah pojistného plnění uvedený v zadávací dokumentaci a OP. Ostatní ujednání odst. </w:t>
      </w:r>
      <w:proofErr w:type="gramStart"/>
      <w:r w:rsidRPr="00F011CB">
        <w:rPr>
          <w:rFonts w:ascii="Arial" w:hAnsi="Arial" w:cs="Arial"/>
          <w:snapToGrid w:val="0"/>
          <w:sz w:val="20"/>
          <w:szCs w:val="20"/>
        </w:rPr>
        <w:t>19.1</w:t>
      </w:r>
      <w:proofErr w:type="gramEnd"/>
      <w:r w:rsidRPr="00F011CB">
        <w:rPr>
          <w:rFonts w:ascii="Arial" w:hAnsi="Arial" w:cs="Arial"/>
          <w:snapToGrid w:val="0"/>
          <w:sz w:val="20"/>
          <w:szCs w:val="20"/>
        </w:rPr>
        <w:t>. a 19.2. OP se nemění.</w:t>
      </w:r>
    </w:p>
    <w:p w14:paraId="3081E060" w14:textId="01132F17" w:rsidR="00466252" w:rsidRPr="00732149" w:rsidRDefault="00732149" w:rsidP="0046625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napToGrid w:val="0"/>
          <w:sz w:val="20"/>
          <w:szCs w:val="20"/>
          <w:lang w:eastAsia="cs-CZ"/>
        </w:rPr>
        <w:t xml:space="preserve">Dojde-li </w:t>
      </w:r>
      <w:r w:rsidR="00466252" w:rsidRPr="00C93745">
        <w:rPr>
          <w:rFonts w:ascii="Arial" w:hAnsi="Arial" w:cs="Arial"/>
          <w:snapToGrid w:val="0"/>
          <w:sz w:val="20"/>
          <w:szCs w:val="20"/>
          <w:lang w:eastAsia="cs-CZ"/>
        </w:rPr>
        <w:t xml:space="preserve">o předání a převzetí díla objednatelem k převodu vlastnických práv části dokončeného díla na třetí osobu, zhotovitel výslovně souhlasí se svým závazkem, poskytnout na převedenou část díla stejné plnění ve stejném rozsahu této třetí osobě, jaké vyplývají z této smlouvy a obecně závazných předpisů objednateli. Objednatel sdělí zhotoviteli převod vlastnických práv části dokončeného díla na třetí osobu prokazatelně a bez zbytečného odkladu. </w:t>
      </w:r>
    </w:p>
    <w:p w14:paraId="20A1C13E" w14:textId="084D329E" w:rsidR="007C2780" w:rsidRDefault="00732149" w:rsidP="0046625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Objedna</w:t>
      </w:r>
      <w:r w:rsidR="009017FE">
        <w:rPr>
          <w:rFonts w:ascii="Arial" w:hAnsi="Arial" w:cs="Arial"/>
          <w:sz w:val="20"/>
          <w:szCs w:val="20"/>
        </w:rPr>
        <w:t>t</w:t>
      </w:r>
      <w:r w:rsidR="007C2780" w:rsidRPr="00466252">
        <w:rPr>
          <w:rFonts w:ascii="Arial" w:hAnsi="Arial" w:cs="Arial"/>
          <w:sz w:val="20"/>
          <w:szCs w:val="20"/>
        </w:rPr>
        <w:t>el nepožaduje, aby významné činnosti při plnění díla byly plněny přímo zhotovitelem, a zároveň si vyhrazuje požadavek, že zhotovitel nepředá předmět plnění díla jako celek jinému poddodavateli.</w:t>
      </w:r>
    </w:p>
    <w:p w14:paraId="13C28AE8" w14:textId="77777777" w:rsidR="00732149" w:rsidRPr="00466252" w:rsidRDefault="00732149" w:rsidP="00732149">
      <w:pPr>
        <w:widowControl w:val="0"/>
        <w:tabs>
          <w:tab w:val="left" w:pos="567"/>
        </w:tabs>
        <w:snapToGrid w:val="0"/>
        <w:spacing w:before="120" w:after="120" w:line="240" w:lineRule="auto"/>
        <w:jc w:val="both"/>
        <w:outlineLvl w:val="7"/>
        <w:rPr>
          <w:rFonts w:ascii="Arial" w:hAnsi="Arial" w:cs="Arial"/>
          <w:sz w:val="20"/>
          <w:szCs w:val="20"/>
        </w:rPr>
      </w:pPr>
    </w:p>
    <w:p w14:paraId="70750DB2"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lastRenderedPageBreak/>
        <w:t>Článek IX.</w:t>
      </w:r>
    </w:p>
    <w:p w14:paraId="559B553B"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Obchodní podmínky</w:t>
      </w:r>
    </w:p>
    <w:p w14:paraId="4321A41B" w14:textId="77777777" w:rsidR="00DB3FA7" w:rsidRPr="00F011CB"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F011CB">
        <w:rPr>
          <w:rFonts w:ascii="Arial" w:hAnsi="Arial" w:cs="Arial"/>
          <w:sz w:val="20"/>
          <w:szCs w:val="20"/>
        </w:rPr>
        <w:t xml:space="preserve">Smluvní strany tímto při určení svých vzájemných práv a povinností odkazují na nedílnou součást této </w:t>
      </w:r>
      <w:r w:rsidR="002B4502" w:rsidRPr="00F011CB">
        <w:rPr>
          <w:rFonts w:ascii="Arial" w:hAnsi="Arial" w:cs="Arial"/>
          <w:sz w:val="20"/>
          <w:szCs w:val="20"/>
        </w:rPr>
        <w:t>S</w:t>
      </w:r>
      <w:r w:rsidRPr="00F011CB">
        <w:rPr>
          <w:rFonts w:ascii="Arial" w:hAnsi="Arial" w:cs="Arial"/>
          <w:sz w:val="20"/>
          <w:szCs w:val="20"/>
        </w:rPr>
        <w:t>mlouvy, a to na obchodní podmínky Objednatele, jakožto zadavatele výše uvedené veřejné zakázky.</w:t>
      </w:r>
    </w:p>
    <w:p w14:paraId="7CA17A52" w14:textId="77777777" w:rsidR="00DB3FA7" w:rsidRPr="00F011CB"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F011CB">
        <w:rPr>
          <w:rFonts w:ascii="Arial" w:hAnsi="Arial" w:cs="Arial"/>
          <w:sz w:val="20"/>
          <w:szCs w:val="20"/>
        </w:rPr>
        <w:t xml:space="preserve">V případě rozporu obchodních podmínek a této </w:t>
      </w:r>
      <w:r w:rsidR="002B4502" w:rsidRPr="00F011CB">
        <w:rPr>
          <w:rFonts w:ascii="Arial" w:hAnsi="Arial" w:cs="Arial"/>
          <w:sz w:val="20"/>
          <w:szCs w:val="20"/>
        </w:rPr>
        <w:t>S</w:t>
      </w:r>
      <w:r w:rsidRPr="00F011CB">
        <w:rPr>
          <w:rFonts w:ascii="Arial" w:hAnsi="Arial" w:cs="Arial"/>
          <w:sz w:val="20"/>
          <w:szCs w:val="20"/>
        </w:rPr>
        <w:t xml:space="preserve">mlouvy mají přednost ustanovení uvedená ve </w:t>
      </w:r>
      <w:r w:rsidR="002B4502" w:rsidRPr="00F011CB">
        <w:rPr>
          <w:rFonts w:ascii="Arial" w:hAnsi="Arial" w:cs="Arial"/>
          <w:sz w:val="20"/>
          <w:szCs w:val="20"/>
        </w:rPr>
        <w:t>S</w:t>
      </w:r>
      <w:r w:rsidRPr="00F011CB">
        <w:rPr>
          <w:rFonts w:ascii="Arial" w:hAnsi="Arial" w:cs="Arial"/>
          <w:sz w:val="20"/>
          <w:szCs w:val="20"/>
        </w:rPr>
        <w:t>mlouvě.</w:t>
      </w:r>
    </w:p>
    <w:p w14:paraId="59DE85D0" w14:textId="77777777" w:rsidR="00DB3FA7" w:rsidRPr="00F011CB" w:rsidRDefault="00DB3FA7" w:rsidP="00DB3FA7">
      <w:pPr>
        <w:widowControl w:val="0"/>
        <w:numPr>
          <w:ilvl w:val="1"/>
          <w:numId w:val="9"/>
        </w:numPr>
        <w:tabs>
          <w:tab w:val="left" w:pos="567"/>
        </w:tabs>
        <w:spacing w:before="120" w:after="120" w:line="240" w:lineRule="auto"/>
        <w:jc w:val="both"/>
        <w:rPr>
          <w:rFonts w:ascii="Arial" w:hAnsi="Arial" w:cs="Arial"/>
          <w:sz w:val="20"/>
          <w:szCs w:val="20"/>
        </w:rPr>
      </w:pPr>
      <w:r w:rsidRPr="00F011CB">
        <w:rPr>
          <w:rFonts w:ascii="Arial" w:hAnsi="Arial" w:cs="Arial"/>
          <w:sz w:val="20"/>
          <w:szCs w:val="20"/>
        </w:rPr>
        <w:t xml:space="preserve">Zhotovitel tímto prohlašuje, že OP zadavatele zná, akceptuje je a rozumí jim. </w:t>
      </w:r>
    </w:p>
    <w:p w14:paraId="48C0574D" w14:textId="77777777" w:rsidR="00DB3FA7" w:rsidRPr="00F011CB" w:rsidRDefault="00DB3FA7"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p>
    <w:p w14:paraId="15E1FD8A" w14:textId="77777777" w:rsidR="00DB3FA7" w:rsidRPr="00F011CB" w:rsidRDefault="00DB3FA7" w:rsidP="00DB3FA7">
      <w:pPr>
        <w:widowControl w:val="0"/>
        <w:overflowPunct w:val="0"/>
        <w:autoSpaceDE w:val="0"/>
        <w:autoSpaceDN w:val="0"/>
        <w:adjustRightInd w:val="0"/>
        <w:spacing w:before="120" w:after="120" w:line="240" w:lineRule="auto"/>
        <w:jc w:val="center"/>
        <w:textAlignment w:val="baseline"/>
        <w:outlineLvl w:val="1"/>
        <w:rPr>
          <w:rFonts w:ascii="Arial" w:hAnsi="Arial" w:cs="Arial"/>
          <w:b/>
          <w:bCs/>
          <w:snapToGrid w:val="0"/>
          <w:sz w:val="20"/>
          <w:szCs w:val="20"/>
          <w:lang w:eastAsia="cs-CZ"/>
        </w:rPr>
      </w:pPr>
      <w:r w:rsidRPr="00F011CB">
        <w:rPr>
          <w:rFonts w:ascii="Arial" w:hAnsi="Arial" w:cs="Arial"/>
          <w:b/>
          <w:bCs/>
          <w:snapToGrid w:val="0"/>
          <w:sz w:val="20"/>
          <w:szCs w:val="20"/>
          <w:lang w:eastAsia="cs-CZ"/>
        </w:rPr>
        <w:t>Článek X.</w:t>
      </w:r>
    </w:p>
    <w:p w14:paraId="19C8656F"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Odpovědnost za vady díla a záruka za jakost</w:t>
      </w:r>
    </w:p>
    <w:p w14:paraId="37E8260C" w14:textId="01B7B3FD" w:rsidR="00DB3FA7" w:rsidRPr="00C1287B"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C1287B">
        <w:rPr>
          <w:rFonts w:ascii="Arial" w:hAnsi="Arial" w:cs="Arial"/>
          <w:sz w:val="20"/>
          <w:szCs w:val="20"/>
          <w:lang w:eastAsia="cs-CZ"/>
        </w:rPr>
        <w:t xml:space="preserve">Zhotovitel poskytuje na dílo, které je předmětem této Smlouvy, záruku za jakost v délce trvání </w:t>
      </w:r>
      <w:r w:rsidRPr="00C1287B">
        <w:rPr>
          <w:rFonts w:ascii="Arial" w:hAnsi="Arial" w:cs="Arial"/>
          <w:b/>
          <w:sz w:val="20"/>
          <w:szCs w:val="20"/>
          <w:lang w:eastAsia="cs-CZ"/>
        </w:rPr>
        <w:t>60 měsíců</w:t>
      </w:r>
      <w:r w:rsidR="00C1287B" w:rsidRPr="00C1287B">
        <w:rPr>
          <w:rFonts w:ascii="Arial" w:hAnsi="Arial" w:cs="Arial"/>
          <w:b/>
          <w:sz w:val="20"/>
          <w:szCs w:val="20"/>
          <w:lang w:eastAsia="cs-CZ"/>
        </w:rPr>
        <w:t>.</w:t>
      </w:r>
    </w:p>
    <w:p w14:paraId="60086237" w14:textId="77777777" w:rsidR="00DB3FA7" w:rsidRPr="00F011CB"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 xml:space="preserve">Záruka za jakost počíná běžet ode dne podepsání písemného protokolu o předání a převzetí díla bez vad.  </w:t>
      </w:r>
    </w:p>
    <w:p w14:paraId="3CACB93D" w14:textId="77777777" w:rsidR="00DB3FA7" w:rsidRPr="00F011CB"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F011CB">
        <w:rPr>
          <w:rFonts w:ascii="Arial" w:hAnsi="Arial" w:cs="Arial"/>
          <w:sz w:val="20"/>
          <w:szCs w:val="20"/>
        </w:rPr>
        <w:t>Bližší podmínky upravující odpovědnost za vady díla a záruku za jakost jsou uvedeny v příslušné části OP.</w:t>
      </w:r>
    </w:p>
    <w:p w14:paraId="494B2A28" w14:textId="77777777" w:rsidR="00DB3FA7" w:rsidRPr="00F011CB" w:rsidRDefault="00DB3FA7" w:rsidP="00DB3FA7">
      <w:pPr>
        <w:pStyle w:val="Zkladntextodsazen21"/>
        <w:widowControl w:val="0"/>
        <w:suppressAutoHyphens w:val="0"/>
        <w:spacing w:before="120" w:after="120"/>
        <w:ind w:firstLine="0"/>
        <w:jc w:val="center"/>
        <w:rPr>
          <w:rFonts w:ascii="Arial" w:hAnsi="Arial" w:cs="Arial"/>
          <w:b/>
          <w:sz w:val="20"/>
          <w:szCs w:val="20"/>
        </w:rPr>
      </w:pPr>
    </w:p>
    <w:p w14:paraId="639D27EE" w14:textId="77777777" w:rsidR="00DB3FA7" w:rsidRPr="00F011CB" w:rsidRDefault="00DB3FA7" w:rsidP="00732149">
      <w:pPr>
        <w:pStyle w:val="Zkladntextodsazen21"/>
        <w:widowControl w:val="0"/>
        <w:suppressAutoHyphens w:val="0"/>
        <w:spacing w:before="240" w:after="120"/>
        <w:ind w:firstLine="0"/>
        <w:jc w:val="center"/>
        <w:rPr>
          <w:rFonts w:ascii="Arial" w:hAnsi="Arial" w:cs="Arial"/>
          <w:b/>
          <w:sz w:val="20"/>
          <w:szCs w:val="20"/>
        </w:rPr>
      </w:pPr>
      <w:r w:rsidRPr="00F011CB">
        <w:rPr>
          <w:rFonts w:ascii="Arial" w:hAnsi="Arial" w:cs="Arial"/>
          <w:b/>
          <w:sz w:val="20"/>
          <w:szCs w:val="20"/>
        </w:rPr>
        <w:t>Článek XI.</w:t>
      </w:r>
    </w:p>
    <w:p w14:paraId="1F11C8C7"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Platnost a účinnost smlouvy</w:t>
      </w:r>
    </w:p>
    <w:p w14:paraId="085042AD" w14:textId="77777777" w:rsidR="00DB3FA7" w:rsidRPr="00F011CB" w:rsidRDefault="00DB3FA7" w:rsidP="00DB3FA7">
      <w:pPr>
        <w:pStyle w:val="Zkladntextodsazen21"/>
        <w:widowControl w:val="0"/>
        <w:numPr>
          <w:ilvl w:val="0"/>
          <w:numId w:val="13"/>
        </w:numPr>
        <w:tabs>
          <w:tab w:val="left" w:pos="567"/>
        </w:tabs>
        <w:suppressAutoHyphens w:val="0"/>
        <w:spacing w:before="120" w:after="120"/>
        <w:ind w:left="0" w:firstLine="0"/>
        <w:rPr>
          <w:rFonts w:ascii="Arial" w:hAnsi="Arial" w:cs="Arial"/>
          <w:sz w:val="20"/>
          <w:szCs w:val="20"/>
        </w:rPr>
      </w:pPr>
      <w:r w:rsidRPr="00F011CB">
        <w:rPr>
          <w:rFonts w:ascii="Arial" w:hAnsi="Arial" w:cs="Arial"/>
          <w:sz w:val="20"/>
          <w:szCs w:val="20"/>
        </w:rPr>
        <w:t>Tato Smlouva o dílo je vyhotovena v elektronické podobě, přičemž obě smluvní strany obdrží její elektronický originál.</w:t>
      </w:r>
    </w:p>
    <w:p w14:paraId="3FF14CDB" w14:textId="77777777" w:rsidR="00F5029B" w:rsidRPr="00F27CBF" w:rsidRDefault="00F5029B" w:rsidP="00F5029B">
      <w:pPr>
        <w:pStyle w:val="Zkladntextodsazen21"/>
        <w:widowControl w:val="0"/>
        <w:numPr>
          <w:ilvl w:val="0"/>
          <w:numId w:val="22"/>
        </w:numPr>
        <w:tabs>
          <w:tab w:val="left" w:pos="0"/>
        </w:tabs>
        <w:suppressAutoHyphens w:val="0"/>
        <w:spacing w:before="120" w:after="120"/>
        <w:ind w:left="0" w:firstLine="0"/>
        <w:rPr>
          <w:rFonts w:ascii="Arial" w:hAnsi="Arial" w:cs="Arial"/>
          <w:sz w:val="20"/>
          <w:szCs w:val="20"/>
        </w:rPr>
      </w:pPr>
      <w:r w:rsidRPr="00F27CBF">
        <w:rPr>
          <w:rFonts w:ascii="Arial" w:hAnsi="Arial" w:cs="Arial"/>
          <w:sz w:val="20"/>
          <w:szCs w:val="20"/>
        </w:rPr>
        <w:t xml:space="preserve">Smlouva je </w:t>
      </w:r>
      <w:r w:rsidRPr="00F27CBF">
        <w:rPr>
          <w:rFonts w:ascii="Arial" w:hAnsi="Arial" w:cs="Arial"/>
          <w:b/>
          <w:sz w:val="20"/>
          <w:szCs w:val="20"/>
          <w:u w:val="single"/>
        </w:rPr>
        <w:t>platná</w:t>
      </w:r>
      <w:r w:rsidRPr="00F27CBF">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271E5423" w14:textId="77777777" w:rsidR="00F5029B" w:rsidRPr="00F27CBF" w:rsidRDefault="00F5029B" w:rsidP="00F5029B">
      <w:pPr>
        <w:pStyle w:val="Zkladntextodsazen21"/>
        <w:widowControl w:val="0"/>
        <w:numPr>
          <w:ilvl w:val="0"/>
          <w:numId w:val="22"/>
        </w:numPr>
        <w:tabs>
          <w:tab w:val="left" w:pos="0"/>
        </w:tabs>
        <w:suppressAutoHyphens w:val="0"/>
        <w:spacing w:before="120" w:after="120"/>
        <w:ind w:left="0" w:firstLine="0"/>
        <w:rPr>
          <w:rFonts w:ascii="Arial" w:hAnsi="Arial" w:cs="Arial"/>
          <w:sz w:val="20"/>
          <w:szCs w:val="20"/>
        </w:rPr>
      </w:pPr>
      <w:r w:rsidRPr="00F27CBF">
        <w:rPr>
          <w:rFonts w:ascii="Arial" w:hAnsi="Arial" w:cs="Arial"/>
          <w:sz w:val="20"/>
          <w:szCs w:val="20"/>
        </w:rPr>
        <w:t xml:space="preserve">Smlouva je </w:t>
      </w:r>
      <w:r w:rsidRPr="00F27CBF">
        <w:rPr>
          <w:rFonts w:ascii="Arial" w:hAnsi="Arial" w:cs="Arial"/>
          <w:b/>
          <w:sz w:val="20"/>
          <w:szCs w:val="20"/>
          <w:u w:val="single"/>
        </w:rPr>
        <w:t>účinná</w:t>
      </w:r>
      <w:r w:rsidRPr="00F27CBF">
        <w:rPr>
          <w:rFonts w:ascii="Arial" w:hAnsi="Arial" w:cs="Arial"/>
          <w:sz w:val="20"/>
          <w:szCs w:val="20"/>
        </w:rPr>
        <w:t xml:space="preserve"> dnem jejího uveřejnění v registru smluv.  </w:t>
      </w:r>
    </w:p>
    <w:p w14:paraId="0F1A80AD" w14:textId="77777777" w:rsidR="00DB3FA7" w:rsidRPr="00F011CB" w:rsidRDefault="00DB3FA7" w:rsidP="00DB3FA7">
      <w:pPr>
        <w:pStyle w:val="Zkladntextodsazen21"/>
        <w:widowControl w:val="0"/>
        <w:suppressAutoHyphens w:val="0"/>
        <w:spacing w:before="120" w:after="120"/>
        <w:ind w:firstLine="0"/>
        <w:rPr>
          <w:rFonts w:ascii="Arial" w:hAnsi="Arial" w:cs="Arial"/>
          <w:sz w:val="20"/>
          <w:szCs w:val="20"/>
        </w:rPr>
      </w:pPr>
    </w:p>
    <w:p w14:paraId="06C7389B" w14:textId="77777777" w:rsidR="00DB3FA7" w:rsidRPr="00F011CB" w:rsidRDefault="00DB3FA7" w:rsidP="00732149">
      <w:pPr>
        <w:pStyle w:val="Zkladntextodsazen21"/>
        <w:widowControl w:val="0"/>
        <w:suppressAutoHyphens w:val="0"/>
        <w:spacing w:before="240" w:after="120"/>
        <w:ind w:firstLine="0"/>
        <w:jc w:val="center"/>
        <w:rPr>
          <w:rFonts w:ascii="Arial" w:hAnsi="Arial" w:cs="Arial"/>
          <w:b/>
          <w:sz w:val="20"/>
          <w:szCs w:val="20"/>
        </w:rPr>
      </w:pPr>
      <w:r w:rsidRPr="00F011CB">
        <w:rPr>
          <w:rFonts w:ascii="Arial" w:hAnsi="Arial" w:cs="Arial"/>
          <w:b/>
          <w:sz w:val="20"/>
          <w:szCs w:val="20"/>
        </w:rPr>
        <w:t>Článek XII.</w:t>
      </w:r>
    </w:p>
    <w:p w14:paraId="23D337ED"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Závěrečná ustanovení</w:t>
      </w:r>
    </w:p>
    <w:p w14:paraId="7915399D"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Tato Smlouva podléhá zveřejnění dle zákona č. 340/2015 Sb. o zvláštních podmínkách účinnosti některých smluv, uveřejňování těchto smluv a o registru smluv (zákon o registru smluv), v platném a účinném znění.</w:t>
      </w:r>
    </w:p>
    <w:p w14:paraId="3E5036EB"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2657AB04"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F011CB">
        <w:rPr>
          <w:rFonts w:ascii="Arial" w:hAnsi="Arial" w:cs="Arial"/>
          <w:color w:val="000000"/>
          <w:sz w:val="20"/>
          <w:szCs w:val="20"/>
        </w:rPr>
        <w:t xml:space="preserve">Zhotovitel se zavazuje, že nebude plnění předmětu díla, tak jak je definováno touto Smlouvou, realizovat v rozporu se zásadami sociální odpovědnosti, environmentální odpovědnosti a inovací ve smyslu zákona č. 134//2016 Sb., o zadávání veřejných zakázek v aktuálním znění. V rámci plnění </w:t>
      </w:r>
      <w:r w:rsidRPr="00F011CB">
        <w:rPr>
          <w:rFonts w:ascii="Arial" w:hAnsi="Arial" w:cs="Arial"/>
          <w:color w:val="000000"/>
          <w:sz w:val="20"/>
          <w:szCs w:val="20"/>
        </w:rPr>
        <w:lastRenderedPageBreak/>
        <w:t>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1" w:name="_Ref60052496"/>
      <w:r w:rsidRPr="00F011CB">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1"/>
      <w:r w:rsidRPr="00F011CB">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2" w:name="_Ref60052532"/>
      <w:r w:rsidRPr="00F011CB">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w:t>
      </w:r>
      <w:bookmarkEnd w:id="2"/>
      <w:r w:rsidRPr="00F011CB">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0C488389"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14:paraId="54EAD265"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14:paraId="4F964C4D"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Změny a doplňky této Smlouvy lze provádět pouze vzestupně číslovanými, písemnými, oběma Smluvními stranami podepsanými</w:t>
      </w:r>
      <w:r w:rsidRPr="00F011CB" w:rsidDel="00CC14C0">
        <w:rPr>
          <w:rFonts w:ascii="Arial" w:hAnsi="Arial" w:cs="Arial"/>
          <w:sz w:val="20"/>
          <w:szCs w:val="20"/>
          <w:lang w:eastAsia="cs-CZ"/>
        </w:rPr>
        <w:t xml:space="preserve"> </w:t>
      </w:r>
      <w:r w:rsidRPr="00F011CB">
        <w:rPr>
          <w:rFonts w:ascii="Arial" w:hAnsi="Arial" w:cs="Arial"/>
          <w:sz w:val="20"/>
          <w:szCs w:val="20"/>
          <w:lang w:eastAsia="cs-CZ"/>
        </w:rPr>
        <w:t>dodatky, které se stanou nedílnou součástí této Smlouvy.</w:t>
      </w:r>
    </w:p>
    <w:p w14:paraId="53F9F71E"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V ostatním se řídí práva a povinnosti smluvních stran ustanoveními OZ.</w:t>
      </w:r>
    </w:p>
    <w:p w14:paraId="378A2F3D"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Součástí této Smlouvy jsou OP, se </w:t>
      </w:r>
      <w:proofErr w:type="gramStart"/>
      <w:r w:rsidRPr="00F011CB">
        <w:rPr>
          <w:rFonts w:ascii="Arial" w:hAnsi="Arial" w:cs="Arial"/>
          <w:sz w:val="20"/>
          <w:szCs w:val="20"/>
          <w:lang w:eastAsia="cs-CZ"/>
        </w:rPr>
        <w:t>kterými</w:t>
      </w:r>
      <w:proofErr w:type="gramEnd"/>
      <w:r w:rsidRPr="00F011CB">
        <w:rPr>
          <w:rFonts w:ascii="Arial" w:hAnsi="Arial" w:cs="Arial"/>
          <w:sz w:val="20"/>
          <w:szCs w:val="20"/>
          <w:lang w:eastAsia="cs-CZ"/>
        </w:rPr>
        <w:t xml:space="preserve">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14:paraId="4B42FBDE"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63C56324" w14:textId="77777777" w:rsidR="00DB3FA7" w:rsidRPr="00F011CB" w:rsidRDefault="00DB3FA7" w:rsidP="003C1BEB">
      <w:pPr>
        <w:pStyle w:val="Zkladntextodsazen21"/>
        <w:widowControl w:val="0"/>
        <w:suppressAutoHyphens w:val="0"/>
        <w:spacing w:before="240" w:after="120"/>
        <w:ind w:firstLine="0"/>
        <w:rPr>
          <w:rFonts w:ascii="Arial" w:hAnsi="Arial" w:cs="Arial"/>
          <w:sz w:val="20"/>
          <w:szCs w:val="20"/>
          <w:lang w:eastAsia="cs-CZ"/>
        </w:rPr>
      </w:pPr>
      <w:r w:rsidRPr="00F011CB">
        <w:rPr>
          <w:rFonts w:ascii="Arial" w:hAnsi="Arial" w:cs="Arial"/>
          <w:sz w:val="20"/>
          <w:szCs w:val="20"/>
          <w:lang w:eastAsia="cs-CZ"/>
        </w:rPr>
        <w:t>Nedílnou součástí Smlouvy jsou následující přílohy:</w:t>
      </w:r>
    </w:p>
    <w:p w14:paraId="267940B5" w14:textId="77777777" w:rsidR="00DB3FA7" w:rsidRPr="00F011CB" w:rsidRDefault="00DB3FA7" w:rsidP="00DB3FA7">
      <w:pPr>
        <w:pStyle w:val="slovanodst"/>
        <w:widowControl w:val="0"/>
        <w:numPr>
          <w:ilvl w:val="0"/>
          <w:numId w:val="14"/>
        </w:numPr>
        <w:tabs>
          <w:tab w:val="left" w:pos="567"/>
        </w:tabs>
        <w:spacing w:before="120" w:after="120"/>
        <w:rPr>
          <w:rFonts w:cs="Arial"/>
          <w:sz w:val="20"/>
        </w:rPr>
      </w:pPr>
      <w:r w:rsidRPr="00F011CB">
        <w:rPr>
          <w:rFonts w:cs="Arial"/>
          <w:sz w:val="20"/>
        </w:rPr>
        <w:t>Oceněný soupis stavebních prací, dodávek a služeb s VV</w:t>
      </w:r>
    </w:p>
    <w:p w14:paraId="14B4376C" w14:textId="77777777" w:rsidR="00DB3FA7" w:rsidRPr="00F011CB" w:rsidRDefault="00DB3FA7" w:rsidP="004214DE">
      <w:pPr>
        <w:pStyle w:val="slovanodst"/>
        <w:widowControl w:val="0"/>
        <w:numPr>
          <w:ilvl w:val="0"/>
          <w:numId w:val="14"/>
        </w:numPr>
        <w:tabs>
          <w:tab w:val="left" w:pos="567"/>
        </w:tabs>
        <w:spacing w:before="120" w:after="120"/>
        <w:rPr>
          <w:rFonts w:cs="Arial"/>
          <w:sz w:val="20"/>
        </w:rPr>
      </w:pPr>
      <w:r w:rsidRPr="00F011CB">
        <w:rPr>
          <w:rFonts w:cs="Arial"/>
          <w:sz w:val="20"/>
        </w:rPr>
        <w:t>Obchodní podmínky zadavatele pro veřejné zakázky na stavební práce</w:t>
      </w:r>
    </w:p>
    <w:p w14:paraId="60BEF1A4" w14:textId="179A2AD3" w:rsidR="00DB3FA7" w:rsidRDefault="00DB3FA7" w:rsidP="004214DE">
      <w:pPr>
        <w:pStyle w:val="slovanodst"/>
        <w:widowControl w:val="0"/>
        <w:numPr>
          <w:ilvl w:val="0"/>
          <w:numId w:val="14"/>
        </w:numPr>
        <w:tabs>
          <w:tab w:val="left" w:pos="567"/>
        </w:tabs>
        <w:spacing w:before="120" w:after="120"/>
        <w:ind w:left="714" w:hanging="357"/>
        <w:rPr>
          <w:rFonts w:cs="Arial"/>
          <w:sz w:val="20"/>
        </w:rPr>
      </w:pPr>
      <w:r w:rsidRPr="00F011CB">
        <w:rPr>
          <w:rFonts w:cs="Arial"/>
          <w:sz w:val="20"/>
        </w:rPr>
        <w:t>Údaje, které jsou součástí ujednání a nebudou zveřejněny v Registru smluv</w:t>
      </w:r>
    </w:p>
    <w:p w14:paraId="117DCA11" w14:textId="77777777" w:rsidR="004214DE" w:rsidRDefault="004214DE" w:rsidP="004214DE">
      <w:pPr>
        <w:pStyle w:val="slovanodst"/>
        <w:widowControl w:val="0"/>
        <w:numPr>
          <w:ilvl w:val="0"/>
          <w:numId w:val="14"/>
        </w:numPr>
        <w:tabs>
          <w:tab w:val="left" w:pos="567"/>
        </w:tabs>
        <w:spacing w:before="120" w:after="120"/>
        <w:ind w:left="714" w:hanging="357"/>
        <w:rPr>
          <w:rFonts w:cs="Arial"/>
          <w:sz w:val="20"/>
        </w:rPr>
      </w:pPr>
      <w:r>
        <w:rPr>
          <w:rFonts w:cs="Arial"/>
          <w:sz w:val="20"/>
        </w:rPr>
        <w:t xml:space="preserve">Závazek odkoupení vytěženého materiálu </w:t>
      </w:r>
    </w:p>
    <w:p w14:paraId="1069AAFC" w14:textId="698AEB9D" w:rsidR="004214DE" w:rsidRDefault="004214DE" w:rsidP="004214DE">
      <w:pPr>
        <w:pStyle w:val="slovanodst"/>
        <w:widowControl w:val="0"/>
        <w:numPr>
          <w:ilvl w:val="0"/>
          <w:numId w:val="14"/>
        </w:numPr>
        <w:tabs>
          <w:tab w:val="left" w:pos="567"/>
        </w:tabs>
        <w:spacing w:before="120" w:after="120"/>
        <w:ind w:left="714" w:hanging="357"/>
        <w:rPr>
          <w:rFonts w:cs="Arial"/>
          <w:sz w:val="20"/>
        </w:rPr>
      </w:pPr>
      <w:r>
        <w:rPr>
          <w:rFonts w:cs="Arial"/>
          <w:sz w:val="20"/>
        </w:rPr>
        <w:t>Kupní smlouva – odkoupení vytěženého materiálu (vzor)</w:t>
      </w:r>
    </w:p>
    <w:p w14:paraId="33907B77" w14:textId="77777777" w:rsidR="0054520E" w:rsidRDefault="0054520E" w:rsidP="0054520E">
      <w:pPr>
        <w:pStyle w:val="slovanodst"/>
        <w:widowControl w:val="0"/>
        <w:numPr>
          <w:ilvl w:val="0"/>
          <w:numId w:val="0"/>
        </w:numPr>
        <w:tabs>
          <w:tab w:val="left" w:pos="567"/>
        </w:tabs>
        <w:spacing w:before="120" w:after="240"/>
        <w:ind w:left="680" w:hanging="680"/>
        <w:rPr>
          <w:rFonts w:cs="Arial"/>
          <w:sz w:val="20"/>
        </w:rPr>
      </w:pPr>
    </w:p>
    <w:p w14:paraId="616691AF" w14:textId="77777777" w:rsidR="00ED5333" w:rsidRDefault="00ED5333" w:rsidP="0054520E">
      <w:pPr>
        <w:pStyle w:val="slovanodst"/>
        <w:widowControl w:val="0"/>
        <w:numPr>
          <w:ilvl w:val="0"/>
          <w:numId w:val="0"/>
        </w:numPr>
        <w:tabs>
          <w:tab w:val="left" w:pos="567"/>
        </w:tabs>
        <w:spacing w:before="120" w:after="240"/>
        <w:ind w:left="680" w:hanging="680"/>
        <w:rPr>
          <w:rFonts w:cs="Arial"/>
          <w:sz w:val="20"/>
        </w:rPr>
      </w:pPr>
    </w:p>
    <w:p w14:paraId="2957A538" w14:textId="77777777" w:rsidR="00732149" w:rsidRDefault="00732149" w:rsidP="0054520E">
      <w:pPr>
        <w:pStyle w:val="slovanodst"/>
        <w:widowControl w:val="0"/>
        <w:numPr>
          <w:ilvl w:val="0"/>
          <w:numId w:val="0"/>
        </w:numPr>
        <w:tabs>
          <w:tab w:val="left" w:pos="567"/>
        </w:tabs>
        <w:spacing w:before="120" w:after="240"/>
        <w:ind w:left="680" w:hanging="680"/>
        <w:rPr>
          <w:rFonts w:cs="Arial"/>
          <w:sz w:val="20"/>
        </w:rPr>
      </w:pPr>
    </w:p>
    <w:p w14:paraId="226A0BE0" w14:textId="77777777" w:rsidR="00732149" w:rsidRPr="00F011CB" w:rsidRDefault="00732149" w:rsidP="0054520E">
      <w:pPr>
        <w:pStyle w:val="slovanodst"/>
        <w:widowControl w:val="0"/>
        <w:numPr>
          <w:ilvl w:val="0"/>
          <w:numId w:val="0"/>
        </w:numPr>
        <w:tabs>
          <w:tab w:val="left" w:pos="567"/>
        </w:tabs>
        <w:spacing w:before="120" w:after="240"/>
        <w:ind w:left="680" w:hanging="680"/>
        <w:rPr>
          <w:rFonts w:cs="Arial"/>
          <w:sz w:val="20"/>
        </w:rPr>
      </w:pPr>
    </w:p>
    <w:p w14:paraId="1848FE64" w14:textId="664B7D2D" w:rsidR="00DB3FA7" w:rsidRPr="00F011CB" w:rsidRDefault="00DB3FA7" w:rsidP="00BB3139">
      <w:pPr>
        <w:jc w:val="both"/>
        <w:rPr>
          <w:rFonts w:ascii="Arial" w:hAnsi="Arial" w:cs="Arial"/>
          <w:caps/>
          <w:sz w:val="20"/>
          <w:szCs w:val="20"/>
        </w:rPr>
      </w:pPr>
      <w:r w:rsidRPr="00F011CB">
        <w:rPr>
          <w:rFonts w:ascii="Arial" w:hAnsi="Arial" w:cs="Arial"/>
          <w:caps/>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790E10C5" w14:textId="77777777" w:rsidR="00BB3139" w:rsidRPr="00F011CB" w:rsidRDefault="00BB3139" w:rsidP="003C1BEB">
      <w:pPr>
        <w:rPr>
          <w:rFonts w:ascii="Arial" w:hAnsi="Arial" w:cs="Arial"/>
          <w:caps/>
          <w:sz w:val="20"/>
          <w:szCs w:val="20"/>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84"/>
      </w:tblGrid>
      <w:tr w:rsidR="00E97E6E" w:rsidRPr="00F011CB" w14:paraId="6C3B526F" w14:textId="77777777" w:rsidTr="00BB3139">
        <w:tc>
          <w:tcPr>
            <w:tcW w:w="4678" w:type="dxa"/>
            <w:vAlign w:val="center"/>
          </w:tcPr>
          <w:p w14:paraId="435405B0" w14:textId="77777777" w:rsidR="00E97E6E" w:rsidRPr="00F011CB" w:rsidRDefault="00E97E6E" w:rsidP="00DB3FA7">
            <w:pPr>
              <w:widowControl w:val="0"/>
              <w:spacing w:before="120" w:after="120"/>
              <w:rPr>
                <w:rFonts w:ascii="Arial" w:hAnsi="Arial" w:cs="Arial"/>
              </w:rPr>
            </w:pPr>
            <w:r w:rsidRPr="00F011CB">
              <w:rPr>
                <w:rFonts w:ascii="Arial" w:hAnsi="Arial" w:cs="Arial"/>
              </w:rPr>
              <w:t>V………………, dne: viz podpis</w:t>
            </w:r>
          </w:p>
        </w:tc>
        <w:tc>
          <w:tcPr>
            <w:tcW w:w="4384" w:type="dxa"/>
            <w:vAlign w:val="center"/>
          </w:tcPr>
          <w:p w14:paraId="096B1618" w14:textId="77777777" w:rsidR="00E97E6E" w:rsidRPr="00F011CB" w:rsidRDefault="00E97E6E" w:rsidP="00E97E6E">
            <w:pPr>
              <w:rPr>
                <w:rFonts w:ascii="Arial" w:hAnsi="Arial" w:cs="Arial"/>
              </w:rPr>
            </w:pPr>
            <w:r w:rsidRPr="00F011CB">
              <w:rPr>
                <w:rFonts w:ascii="Arial" w:hAnsi="Arial" w:cs="Arial"/>
              </w:rPr>
              <w:t>V Jihlavě, dne: viz podpis</w:t>
            </w:r>
          </w:p>
        </w:tc>
      </w:tr>
      <w:tr w:rsidR="00E97E6E" w14:paraId="04112EBD" w14:textId="77777777" w:rsidTr="00BB3139">
        <w:tc>
          <w:tcPr>
            <w:tcW w:w="4678" w:type="dxa"/>
          </w:tcPr>
          <w:p w14:paraId="3AD6639C" w14:textId="77777777" w:rsidR="00E97E6E" w:rsidRDefault="00E97E6E" w:rsidP="00E97E6E">
            <w:pPr>
              <w:widowControl w:val="0"/>
              <w:rPr>
                <w:rFonts w:ascii="Arial" w:hAnsi="Arial" w:cs="Arial"/>
              </w:rPr>
            </w:pPr>
          </w:p>
          <w:p w14:paraId="4DB8381B" w14:textId="77777777" w:rsidR="00E97E6E" w:rsidRDefault="00E97E6E" w:rsidP="00E97E6E">
            <w:pPr>
              <w:widowControl w:val="0"/>
              <w:rPr>
                <w:rFonts w:ascii="Arial" w:hAnsi="Arial" w:cs="Arial"/>
              </w:rPr>
            </w:pPr>
          </w:p>
          <w:p w14:paraId="2F4D34E2" w14:textId="77777777" w:rsidR="00E97E6E" w:rsidRDefault="00E97E6E" w:rsidP="00E97E6E">
            <w:pPr>
              <w:widowControl w:val="0"/>
              <w:rPr>
                <w:rFonts w:ascii="Arial" w:hAnsi="Arial" w:cs="Arial"/>
              </w:rPr>
            </w:pPr>
          </w:p>
          <w:p w14:paraId="3FF28A1C" w14:textId="77777777" w:rsidR="00E97E6E" w:rsidRDefault="00E97E6E" w:rsidP="00E97E6E">
            <w:pPr>
              <w:widowControl w:val="0"/>
              <w:rPr>
                <w:rFonts w:ascii="Arial" w:hAnsi="Arial" w:cs="Arial"/>
              </w:rPr>
            </w:pPr>
          </w:p>
          <w:p w14:paraId="56A91D00" w14:textId="77777777" w:rsidR="00E97E6E" w:rsidRDefault="00E97E6E" w:rsidP="00E97E6E">
            <w:pPr>
              <w:widowControl w:val="0"/>
              <w:rPr>
                <w:rFonts w:ascii="Arial" w:hAnsi="Arial" w:cs="Arial"/>
              </w:rPr>
            </w:pPr>
          </w:p>
          <w:p w14:paraId="30CA781F" w14:textId="77777777" w:rsidR="00E97E6E" w:rsidRDefault="00E97E6E" w:rsidP="00E97E6E">
            <w:pPr>
              <w:widowControl w:val="0"/>
              <w:rPr>
                <w:rFonts w:ascii="Arial" w:hAnsi="Arial" w:cs="Arial"/>
              </w:rPr>
            </w:pPr>
          </w:p>
          <w:p w14:paraId="626EFF0C" w14:textId="77777777" w:rsidR="00E97E6E" w:rsidRDefault="00E97E6E" w:rsidP="00E97E6E">
            <w:pPr>
              <w:widowControl w:val="0"/>
              <w:rPr>
                <w:rFonts w:ascii="Arial" w:hAnsi="Arial" w:cs="Arial"/>
              </w:rPr>
            </w:pPr>
          </w:p>
          <w:p w14:paraId="573B5BA1" w14:textId="77777777" w:rsidR="00E97E6E" w:rsidRDefault="00E97E6E" w:rsidP="00E97E6E">
            <w:pPr>
              <w:widowControl w:val="0"/>
              <w:rPr>
                <w:rFonts w:ascii="Arial" w:hAnsi="Arial" w:cs="Arial"/>
              </w:rPr>
            </w:pPr>
            <w:r w:rsidRPr="00B10B33">
              <w:rPr>
                <w:rFonts w:ascii="Arial" w:hAnsi="Arial" w:cs="Arial"/>
              </w:rPr>
              <w:t>……………………………….</w:t>
            </w:r>
          </w:p>
          <w:p w14:paraId="1B371B63" w14:textId="77777777" w:rsidR="00E97E6E" w:rsidRDefault="00E97E6E" w:rsidP="00E97E6E">
            <w:pPr>
              <w:widowControl w:val="0"/>
              <w:rPr>
                <w:rFonts w:ascii="Arial" w:hAnsi="Arial" w:cs="Arial"/>
                <w:i/>
                <w:color w:val="000000" w:themeColor="text1"/>
                <w:sz w:val="16"/>
                <w:szCs w:val="16"/>
              </w:rPr>
            </w:pPr>
            <w:r w:rsidRPr="00B10B33">
              <w:rPr>
                <w:rFonts w:ascii="Arial" w:hAnsi="Arial" w:cs="Arial"/>
                <w:i/>
                <w:color w:val="000000" w:themeColor="text1"/>
                <w:sz w:val="16"/>
                <w:szCs w:val="16"/>
              </w:rPr>
              <w:t>Titul, jméno, příjmení a funkce osoby</w:t>
            </w:r>
          </w:p>
          <w:p w14:paraId="2C226E05" w14:textId="77777777" w:rsidR="00E97E6E" w:rsidRDefault="00E97E6E" w:rsidP="00E97E6E">
            <w:pPr>
              <w:widowControl w:val="0"/>
              <w:rPr>
                <w:rFonts w:ascii="Arial" w:hAnsi="Arial" w:cs="Arial"/>
              </w:rPr>
            </w:pPr>
            <w:r w:rsidRPr="00B10B33">
              <w:rPr>
                <w:rFonts w:ascii="Arial" w:hAnsi="Arial" w:cs="Arial"/>
                <w:i/>
                <w:color w:val="000000" w:themeColor="text1"/>
                <w:sz w:val="16"/>
                <w:szCs w:val="16"/>
              </w:rPr>
              <w:t>oprávněné jednat za zhotovitele</w:t>
            </w:r>
          </w:p>
        </w:tc>
        <w:tc>
          <w:tcPr>
            <w:tcW w:w="4384" w:type="dxa"/>
          </w:tcPr>
          <w:p w14:paraId="3FE3937A" w14:textId="77777777" w:rsidR="00E97E6E" w:rsidRDefault="00E97E6E" w:rsidP="00E97E6E">
            <w:pPr>
              <w:widowControl w:val="0"/>
              <w:rPr>
                <w:rFonts w:ascii="Arial" w:hAnsi="Arial" w:cs="Arial"/>
              </w:rPr>
            </w:pPr>
          </w:p>
          <w:p w14:paraId="189D8B1C" w14:textId="77777777" w:rsidR="00E97E6E" w:rsidRDefault="00E97E6E" w:rsidP="00E97E6E">
            <w:pPr>
              <w:widowControl w:val="0"/>
              <w:rPr>
                <w:rFonts w:ascii="Arial" w:hAnsi="Arial" w:cs="Arial"/>
              </w:rPr>
            </w:pPr>
          </w:p>
          <w:p w14:paraId="6EEE7834" w14:textId="77777777" w:rsidR="00E97E6E" w:rsidRDefault="00E97E6E" w:rsidP="00E97E6E">
            <w:pPr>
              <w:widowControl w:val="0"/>
              <w:rPr>
                <w:rFonts w:ascii="Arial" w:hAnsi="Arial" w:cs="Arial"/>
              </w:rPr>
            </w:pPr>
          </w:p>
          <w:p w14:paraId="4D864439" w14:textId="77777777" w:rsidR="00E97E6E" w:rsidRDefault="00E97E6E" w:rsidP="00E97E6E">
            <w:pPr>
              <w:widowControl w:val="0"/>
              <w:rPr>
                <w:rFonts w:ascii="Arial" w:hAnsi="Arial" w:cs="Arial"/>
              </w:rPr>
            </w:pPr>
          </w:p>
          <w:p w14:paraId="32F416C0" w14:textId="77777777" w:rsidR="00E97E6E" w:rsidRDefault="00E97E6E" w:rsidP="00E97E6E">
            <w:pPr>
              <w:widowControl w:val="0"/>
              <w:rPr>
                <w:rFonts w:ascii="Arial" w:hAnsi="Arial" w:cs="Arial"/>
              </w:rPr>
            </w:pPr>
          </w:p>
          <w:p w14:paraId="591987A2" w14:textId="77777777" w:rsidR="00E97E6E" w:rsidRDefault="00E97E6E" w:rsidP="00E97E6E">
            <w:pPr>
              <w:widowControl w:val="0"/>
              <w:rPr>
                <w:rFonts w:ascii="Arial" w:hAnsi="Arial" w:cs="Arial"/>
              </w:rPr>
            </w:pPr>
          </w:p>
          <w:p w14:paraId="4375416B" w14:textId="77777777" w:rsidR="00E97E6E" w:rsidRDefault="00E97E6E" w:rsidP="00E97E6E">
            <w:pPr>
              <w:widowControl w:val="0"/>
              <w:rPr>
                <w:rFonts w:ascii="Arial" w:hAnsi="Arial" w:cs="Arial"/>
              </w:rPr>
            </w:pPr>
          </w:p>
          <w:p w14:paraId="045B9179" w14:textId="77777777" w:rsidR="00E97E6E" w:rsidRDefault="00E97E6E" w:rsidP="00E97E6E">
            <w:pPr>
              <w:widowControl w:val="0"/>
              <w:rPr>
                <w:rFonts w:ascii="Arial" w:hAnsi="Arial" w:cs="Arial"/>
              </w:rPr>
            </w:pPr>
            <w:r w:rsidRPr="00B10B33">
              <w:rPr>
                <w:rFonts w:ascii="Arial" w:hAnsi="Arial" w:cs="Arial"/>
              </w:rPr>
              <w:t>……………………………….</w:t>
            </w:r>
          </w:p>
          <w:p w14:paraId="47E87C23" w14:textId="77777777" w:rsidR="00E97E6E" w:rsidRDefault="00E97E6E" w:rsidP="00E97E6E">
            <w:pPr>
              <w:widowControl w:val="0"/>
              <w:rPr>
                <w:rFonts w:ascii="Arial" w:hAnsi="Arial" w:cs="Arial"/>
                <w:sz w:val="16"/>
                <w:szCs w:val="16"/>
              </w:rPr>
            </w:pPr>
            <w:r w:rsidRPr="00B10B33">
              <w:rPr>
                <w:rFonts w:ascii="Arial" w:hAnsi="Arial" w:cs="Arial"/>
                <w:sz w:val="16"/>
                <w:szCs w:val="16"/>
              </w:rPr>
              <w:t>Ing. Radovan Necid, ředitel organizace</w:t>
            </w:r>
          </w:p>
          <w:p w14:paraId="3CEF38DC" w14:textId="77777777" w:rsidR="00E97E6E" w:rsidRDefault="00E97E6E" w:rsidP="00E97E6E">
            <w:pPr>
              <w:widowControl w:val="0"/>
              <w:rPr>
                <w:rFonts w:ascii="Arial" w:hAnsi="Arial" w:cs="Arial"/>
                <w:sz w:val="16"/>
                <w:szCs w:val="16"/>
              </w:rPr>
            </w:pPr>
            <w:r w:rsidRPr="00B10B33">
              <w:rPr>
                <w:rFonts w:ascii="Arial" w:hAnsi="Arial" w:cs="Arial"/>
                <w:sz w:val="16"/>
                <w:szCs w:val="16"/>
              </w:rPr>
              <w:t>Krajská správa a údržba silnic</w:t>
            </w:r>
          </w:p>
          <w:p w14:paraId="40652A36" w14:textId="77777777" w:rsidR="00E97E6E" w:rsidRDefault="00E97E6E" w:rsidP="00E97E6E">
            <w:pPr>
              <w:widowControl w:val="0"/>
              <w:rPr>
                <w:rFonts w:ascii="Arial" w:hAnsi="Arial" w:cs="Arial"/>
              </w:rPr>
            </w:pPr>
            <w:r w:rsidRPr="00B10B33">
              <w:rPr>
                <w:rFonts w:ascii="Arial" w:hAnsi="Arial" w:cs="Arial"/>
                <w:sz w:val="16"/>
                <w:szCs w:val="16"/>
              </w:rPr>
              <w:t>Vysočiny, příspěvková organizace</w:t>
            </w:r>
          </w:p>
        </w:tc>
      </w:tr>
    </w:tbl>
    <w:p w14:paraId="223AC953" w14:textId="77777777" w:rsidR="00E0602B" w:rsidRDefault="00E0602B" w:rsidP="003C1BEB">
      <w:pPr>
        <w:widowControl w:val="0"/>
        <w:spacing w:before="120" w:after="120" w:line="240" w:lineRule="auto"/>
        <w:rPr>
          <w:rFonts w:ascii="Arial" w:hAnsi="Arial" w:cs="Arial"/>
          <w:b/>
          <w:sz w:val="20"/>
          <w:szCs w:val="20"/>
        </w:rPr>
      </w:pPr>
    </w:p>
    <w:p w14:paraId="444A45A0" w14:textId="77777777" w:rsidR="00E905AF" w:rsidRDefault="00E905AF" w:rsidP="00DB3FA7">
      <w:pPr>
        <w:widowControl w:val="0"/>
        <w:spacing w:before="120" w:after="120" w:line="240" w:lineRule="auto"/>
        <w:jc w:val="right"/>
        <w:rPr>
          <w:rFonts w:ascii="Arial" w:hAnsi="Arial" w:cs="Arial"/>
          <w:b/>
          <w:sz w:val="20"/>
          <w:szCs w:val="20"/>
        </w:rPr>
      </w:pPr>
    </w:p>
    <w:p w14:paraId="3384DC51" w14:textId="77777777" w:rsidR="00555C96" w:rsidRDefault="00555C96" w:rsidP="00DB3FA7">
      <w:pPr>
        <w:widowControl w:val="0"/>
        <w:spacing w:before="120" w:after="120" w:line="240" w:lineRule="auto"/>
        <w:jc w:val="right"/>
        <w:rPr>
          <w:rFonts w:ascii="Arial" w:hAnsi="Arial" w:cs="Arial"/>
          <w:b/>
          <w:sz w:val="20"/>
          <w:szCs w:val="20"/>
        </w:rPr>
      </w:pPr>
    </w:p>
    <w:p w14:paraId="0B04D6FC" w14:textId="7D35A0B4" w:rsidR="00555C96" w:rsidRDefault="00555C96" w:rsidP="00DD2A9C">
      <w:pPr>
        <w:widowControl w:val="0"/>
        <w:spacing w:before="120" w:after="120" w:line="240" w:lineRule="auto"/>
        <w:rPr>
          <w:rFonts w:ascii="Arial" w:hAnsi="Arial" w:cs="Arial"/>
          <w:b/>
          <w:sz w:val="20"/>
          <w:szCs w:val="20"/>
        </w:rPr>
      </w:pPr>
    </w:p>
    <w:p w14:paraId="0D6301D8" w14:textId="77777777" w:rsidR="00DD2A9C" w:rsidRDefault="00DD2A9C" w:rsidP="00DD2A9C">
      <w:pPr>
        <w:widowControl w:val="0"/>
        <w:spacing w:before="120" w:after="120" w:line="240" w:lineRule="auto"/>
        <w:rPr>
          <w:rFonts w:ascii="Arial" w:hAnsi="Arial" w:cs="Arial"/>
          <w:b/>
          <w:sz w:val="20"/>
          <w:szCs w:val="20"/>
        </w:rPr>
      </w:pPr>
    </w:p>
    <w:p w14:paraId="53B846EE" w14:textId="77777777" w:rsidR="00555C96" w:rsidRDefault="00555C96" w:rsidP="00DB3FA7">
      <w:pPr>
        <w:widowControl w:val="0"/>
        <w:spacing w:before="120" w:after="120" w:line="240" w:lineRule="auto"/>
        <w:jc w:val="right"/>
        <w:rPr>
          <w:rFonts w:ascii="Arial" w:hAnsi="Arial" w:cs="Arial"/>
          <w:b/>
          <w:sz w:val="20"/>
          <w:szCs w:val="20"/>
        </w:rPr>
      </w:pPr>
    </w:p>
    <w:p w14:paraId="5F85F9F1" w14:textId="77777777" w:rsidR="00555C96" w:rsidRDefault="00555C96" w:rsidP="00DB3FA7">
      <w:pPr>
        <w:widowControl w:val="0"/>
        <w:spacing w:before="120" w:after="120" w:line="240" w:lineRule="auto"/>
        <w:jc w:val="right"/>
        <w:rPr>
          <w:rFonts w:ascii="Arial" w:hAnsi="Arial" w:cs="Arial"/>
          <w:b/>
          <w:sz w:val="20"/>
          <w:szCs w:val="20"/>
        </w:rPr>
      </w:pPr>
    </w:p>
    <w:p w14:paraId="31D27874" w14:textId="77777777" w:rsidR="00555C96" w:rsidRDefault="00555C96" w:rsidP="00DB3FA7">
      <w:pPr>
        <w:widowControl w:val="0"/>
        <w:spacing w:before="120" w:after="120" w:line="240" w:lineRule="auto"/>
        <w:jc w:val="right"/>
        <w:rPr>
          <w:rFonts w:ascii="Arial" w:hAnsi="Arial" w:cs="Arial"/>
          <w:b/>
          <w:sz w:val="20"/>
          <w:szCs w:val="20"/>
        </w:rPr>
      </w:pPr>
    </w:p>
    <w:p w14:paraId="7263D52D" w14:textId="77777777" w:rsidR="00555C96" w:rsidRDefault="00555C96" w:rsidP="00DB3FA7">
      <w:pPr>
        <w:widowControl w:val="0"/>
        <w:spacing w:before="120" w:after="120" w:line="240" w:lineRule="auto"/>
        <w:jc w:val="right"/>
        <w:rPr>
          <w:rFonts w:ascii="Arial" w:hAnsi="Arial" w:cs="Arial"/>
          <w:b/>
          <w:sz w:val="20"/>
          <w:szCs w:val="20"/>
        </w:rPr>
      </w:pPr>
    </w:p>
    <w:p w14:paraId="7AF613C8" w14:textId="77777777" w:rsidR="00555C96" w:rsidRDefault="00555C96" w:rsidP="00DB3FA7">
      <w:pPr>
        <w:widowControl w:val="0"/>
        <w:spacing w:before="120" w:after="120" w:line="240" w:lineRule="auto"/>
        <w:jc w:val="right"/>
        <w:rPr>
          <w:rFonts w:ascii="Arial" w:hAnsi="Arial" w:cs="Arial"/>
          <w:b/>
          <w:sz w:val="20"/>
          <w:szCs w:val="20"/>
        </w:rPr>
      </w:pPr>
    </w:p>
    <w:p w14:paraId="4D61EA59" w14:textId="77777777" w:rsidR="00555C96" w:rsidRDefault="00555C96" w:rsidP="00DB3FA7">
      <w:pPr>
        <w:widowControl w:val="0"/>
        <w:spacing w:before="120" w:after="120" w:line="240" w:lineRule="auto"/>
        <w:jc w:val="right"/>
        <w:rPr>
          <w:rFonts w:ascii="Arial" w:hAnsi="Arial" w:cs="Arial"/>
          <w:b/>
          <w:sz w:val="20"/>
          <w:szCs w:val="20"/>
        </w:rPr>
      </w:pPr>
    </w:p>
    <w:p w14:paraId="40683A90" w14:textId="77777777" w:rsidR="00555C96" w:rsidRDefault="00555C96" w:rsidP="00DB3FA7">
      <w:pPr>
        <w:widowControl w:val="0"/>
        <w:spacing w:before="120" w:after="120" w:line="240" w:lineRule="auto"/>
        <w:jc w:val="right"/>
        <w:rPr>
          <w:rFonts w:ascii="Arial" w:hAnsi="Arial" w:cs="Arial"/>
          <w:b/>
          <w:sz w:val="20"/>
          <w:szCs w:val="20"/>
        </w:rPr>
      </w:pPr>
    </w:p>
    <w:p w14:paraId="799B852B" w14:textId="77777777" w:rsidR="00555C96" w:rsidRDefault="00555C96" w:rsidP="00DB3FA7">
      <w:pPr>
        <w:widowControl w:val="0"/>
        <w:spacing w:before="120" w:after="120" w:line="240" w:lineRule="auto"/>
        <w:jc w:val="right"/>
        <w:rPr>
          <w:rFonts w:ascii="Arial" w:hAnsi="Arial" w:cs="Arial"/>
          <w:b/>
          <w:sz w:val="20"/>
          <w:szCs w:val="20"/>
        </w:rPr>
      </w:pPr>
    </w:p>
    <w:p w14:paraId="5E50C12C" w14:textId="77777777" w:rsidR="00555C96" w:rsidRDefault="00555C96" w:rsidP="00DB3FA7">
      <w:pPr>
        <w:widowControl w:val="0"/>
        <w:spacing w:before="120" w:after="120" w:line="240" w:lineRule="auto"/>
        <w:jc w:val="right"/>
        <w:rPr>
          <w:rFonts w:ascii="Arial" w:hAnsi="Arial" w:cs="Arial"/>
          <w:b/>
          <w:sz w:val="20"/>
          <w:szCs w:val="20"/>
        </w:rPr>
      </w:pPr>
    </w:p>
    <w:p w14:paraId="5B0FAD3E" w14:textId="77777777" w:rsidR="00555C96" w:rsidRDefault="00555C96" w:rsidP="00DB3FA7">
      <w:pPr>
        <w:widowControl w:val="0"/>
        <w:spacing w:before="120" w:after="120" w:line="240" w:lineRule="auto"/>
        <w:jc w:val="right"/>
        <w:rPr>
          <w:rFonts w:ascii="Arial" w:hAnsi="Arial" w:cs="Arial"/>
          <w:b/>
          <w:sz w:val="20"/>
          <w:szCs w:val="20"/>
        </w:rPr>
      </w:pPr>
    </w:p>
    <w:p w14:paraId="037611D2" w14:textId="77777777" w:rsidR="00555C96" w:rsidRDefault="00555C96" w:rsidP="00DB3FA7">
      <w:pPr>
        <w:widowControl w:val="0"/>
        <w:spacing w:before="120" w:after="120" w:line="240" w:lineRule="auto"/>
        <w:jc w:val="right"/>
        <w:rPr>
          <w:rFonts w:ascii="Arial" w:hAnsi="Arial" w:cs="Arial"/>
          <w:b/>
          <w:sz w:val="20"/>
          <w:szCs w:val="20"/>
        </w:rPr>
      </w:pPr>
    </w:p>
    <w:p w14:paraId="63966726" w14:textId="103806E4" w:rsidR="00555C96" w:rsidRDefault="00555C96" w:rsidP="00DB3FA7">
      <w:pPr>
        <w:widowControl w:val="0"/>
        <w:spacing w:before="120" w:after="120" w:line="240" w:lineRule="auto"/>
        <w:jc w:val="right"/>
        <w:rPr>
          <w:rFonts w:ascii="Arial" w:hAnsi="Arial" w:cs="Arial"/>
          <w:b/>
          <w:sz w:val="20"/>
          <w:szCs w:val="20"/>
        </w:rPr>
      </w:pPr>
    </w:p>
    <w:p w14:paraId="506D0CC1" w14:textId="54E79471" w:rsidR="00CA2C36" w:rsidRDefault="00CA2C36" w:rsidP="00DB3FA7">
      <w:pPr>
        <w:widowControl w:val="0"/>
        <w:spacing w:before="120" w:after="120" w:line="240" w:lineRule="auto"/>
        <w:jc w:val="right"/>
        <w:rPr>
          <w:rFonts w:ascii="Arial" w:hAnsi="Arial" w:cs="Arial"/>
          <w:b/>
          <w:sz w:val="20"/>
          <w:szCs w:val="20"/>
        </w:rPr>
      </w:pPr>
    </w:p>
    <w:p w14:paraId="5336A76A" w14:textId="04D610FB" w:rsidR="00B15A8C" w:rsidRDefault="00B15A8C" w:rsidP="00DB3FA7">
      <w:pPr>
        <w:widowControl w:val="0"/>
        <w:spacing w:before="120" w:after="120" w:line="240" w:lineRule="auto"/>
        <w:jc w:val="right"/>
        <w:rPr>
          <w:rFonts w:ascii="Arial" w:hAnsi="Arial" w:cs="Arial"/>
          <w:b/>
          <w:sz w:val="20"/>
          <w:szCs w:val="20"/>
        </w:rPr>
      </w:pPr>
    </w:p>
    <w:p w14:paraId="23562289" w14:textId="672182B6" w:rsidR="00B15A8C" w:rsidRDefault="00B15A8C" w:rsidP="00DB3FA7">
      <w:pPr>
        <w:widowControl w:val="0"/>
        <w:spacing w:before="120" w:after="120" w:line="240" w:lineRule="auto"/>
        <w:jc w:val="right"/>
        <w:rPr>
          <w:rFonts w:ascii="Arial" w:hAnsi="Arial" w:cs="Arial"/>
          <w:b/>
          <w:sz w:val="20"/>
          <w:szCs w:val="20"/>
        </w:rPr>
      </w:pPr>
    </w:p>
    <w:p w14:paraId="0BA06FC4" w14:textId="77777777" w:rsidR="00B15A8C" w:rsidRDefault="00B15A8C" w:rsidP="00DB3FA7">
      <w:pPr>
        <w:widowControl w:val="0"/>
        <w:spacing w:before="120" w:after="120" w:line="240" w:lineRule="auto"/>
        <w:jc w:val="right"/>
        <w:rPr>
          <w:rFonts w:ascii="Arial" w:hAnsi="Arial" w:cs="Arial"/>
          <w:b/>
          <w:sz w:val="20"/>
          <w:szCs w:val="20"/>
        </w:rPr>
      </w:pPr>
    </w:p>
    <w:p w14:paraId="1C00100C" w14:textId="77777777" w:rsidR="00555C96" w:rsidRDefault="00555C96" w:rsidP="00DB3FA7">
      <w:pPr>
        <w:widowControl w:val="0"/>
        <w:spacing w:before="120" w:after="120" w:line="240" w:lineRule="auto"/>
        <w:jc w:val="right"/>
        <w:rPr>
          <w:rFonts w:ascii="Arial" w:hAnsi="Arial" w:cs="Arial"/>
          <w:b/>
          <w:sz w:val="20"/>
          <w:szCs w:val="20"/>
        </w:rPr>
      </w:pPr>
    </w:p>
    <w:p w14:paraId="49745DC6" w14:textId="77777777" w:rsidR="00555C96" w:rsidRDefault="00555C96" w:rsidP="00DB3FA7">
      <w:pPr>
        <w:widowControl w:val="0"/>
        <w:spacing w:before="120" w:after="120" w:line="240" w:lineRule="auto"/>
        <w:jc w:val="right"/>
        <w:rPr>
          <w:rFonts w:ascii="Arial" w:hAnsi="Arial" w:cs="Arial"/>
          <w:b/>
          <w:sz w:val="20"/>
          <w:szCs w:val="20"/>
        </w:rPr>
      </w:pPr>
    </w:p>
    <w:p w14:paraId="4959C5A1" w14:textId="77777777" w:rsidR="00027574" w:rsidRDefault="00027574" w:rsidP="00DB3FA7">
      <w:pPr>
        <w:widowControl w:val="0"/>
        <w:spacing w:before="120" w:after="120" w:line="240" w:lineRule="auto"/>
        <w:jc w:val="right"/>
        <w:rPr>
          <w:rFonts w:ascii="Arial" w:hAnsi="Arial" w:cs="Arial"/>
          <w:b/>
          <w:sz w:val="20"/>
          <w:szCs w:val="20"/>
        </w:rPr>
      </w:pPr>
    </w:p>
    <w:p w14:paraId="35A40203" w14:textId="77777777" w:rsidR="00E910AA" w:rsidRPr="00DB3FA7" w:rsidRDefault="00E910AA" w:rsidP="00E910AA">
      <w:pPr>
        <w:widowControl w:val="0"/>
        <w:spacing w:before="120" w:after="120" w:line="240" w:lineRule="auto"/>
        <w:jc w:val="right"/>
        <w:rPr>
          <w:rFonts w:ascii="Arial" w:hAnsi="Arial" w:cs="Arial"/>
          <w:b/>
          <w:sz w:val="20"/>
          <w:szCs w:val="20"/>
        </w:rPr>
      </w:pPr>
      <w:r>
        <w:rPr>
          <w:rFonts w:ascii="Arial" w:hAnsi="Arial" w:cs="Arial"/>
          <w:b/>
          <w:sz w:val="20"/>
          <w:szCs w:val="20"/>
        </w:rPr>
        <w:t>P</w:t>
      </w:r>
      <w:r w:rsidRPr="00DB3FA7">
        <w:rPr>
          <w:rFonts w:ascii="Arial" w:hAnsi="Arial" w:cs="Arial"/>
          <w:b/>
          <w:sz w:val="20"/>
          <w:szCs w:val="20"/>
        </w:rPr>
        <w:t xml:space="preserve">říloha </w:t>
      </w:r>
      <w:proofErr w:type="spellStart"/>
      <w:r w:rsidRPr="00DB3FA7">
        <w:rPr>
          <w:rFonts w:ascii="Arial" w:hAnsi="Arial" w:cs="Arial"/>
          <w:b/>
          <w:sz w:val="20"/>
          <w:szCs w:val="20"/>
        </w:rPr>
        <w:t>SoD</w:t>
      </w:r>
      <w:proofErr w:type="spellEnd"/>
    </w:p>
    <w:p w14:paraId="6FEDF7DE" w14:textId="77777777" w:rsidR="00E910AA" w:rsidRPr="00DB3FA7" w:rsidRDefault="00E910AA" w:rsidP="00E910AA">
      <w:pPr>
        <w:widowControl w:val="0"/>
        <w:spacing w:before="120" w:after="120" w:line="240" w:lineRule="auto"/>
        <w:jc w:val="center"/>
        <w:rPr>
          <w:rFonts w:ascii="Arial" w:hAnsi="Arial" w:cs="Arial"/>
          <w:b/>
          <w:sz w:val="20"/>
          <w:szCs w:val="20"/>
        </w:rPr>
      </w:pPr>
    </w:p>
    <w:p w14:paraId="174AE421" w14:textId="77777777" w:rsidR="00E910AA" w:rsidRPr="00791A63" w:rsidRDefault="00E910AA" w:rsidP="00E910AA">
      <w:pPr>
        <w:widowControl w:val="0"/>
        <w:spacing w:before="120" w:after="12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14:paraId="2F1E8FCB" w14:textId="77777777" w:rsidR="00E910AA" w:rsidRPr="00DB3FA7" w:rsidRDefault="00E910AA" w:rsidP="00E910AA">
      <w:pPr>
        <w:widowControl w:val="0"/>
        <w:spacing w:before="120" w:after="120" w:line="240" w:lineRule="auto"/>
        <w:jc w:val="center"/>
        <w:rPr>
          <w:rFonts w:ascii="Arial" w:hAnsi="Arial" w:cs="Arial"/>
          <w:b/>
          <w:sz w:val="20"/>
          <w:szCs w:val="20"/>
        </w:rPr>
      </w:pPr>
    </w:p>
    <w:p w14:paraId="427F355D" w14:textId="77777777" w:rsidR="00E910AA" w:rsidRPr="00DB3FA7" w:rsidRDefault="00E910AA" w:rsidP="00E910AA">
      <w:pPr>
        <w:widowControl w:val="0"/>
        <w:spacing w:before="120" w:after="120" w:line="240" w:lineRule="auto"/>
        <w:rPr>
          <w:rFonts w:ascii="Arial" w:eastAsia="Batang" w:hAnsi="Arial" w:cs="Arial"/>
          <w:b/>
          <w:sz w:val="20"/>
          <w:szCs w:val="20"/>
        </w:rPr>
      </w:pPr>
      <w:r w:rsidRPr="00DB3FA7">
        <w:rPr>
          <w:rFonts w:ascii="Arial" w:eastAsia="Batang" w:hAnsi="Arial" w:cs="Arial"/>
          <w:b/>
          <w:sz w:val="20"/>
          <w:szCs w:val="20"/>
        </w:rPr>
        <w:t>Objednatel:</w:t>
      </w:r>
    </w:p>
    <w:p w14:paraId="252F09BA" w14:textId="77777777" w:rsidR="00E910AA" w:rsidRPr="00DB3FA7" w:rsidRDefault="00E910AA" w:rsidP="00E910AA">
      <w:pPr>
        <w:widowControl w:val="0"/>
        <w:tabs>
          <w:tab w:val="left" w:pos="7350"/>
        </w:tabs>
        <w:spacing w:after="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14:paraId="1894EF5A" w14:textId="77777777" w:rsidR="00E910AA" w:rsidRPr="00DB3FA7" w:rsidRDefault="00E910AA" w:rsidP="00E910AA">
      <w:pPr>
        <w:widowControl w:val="0"/>
        <w:spacing w:after="0" w:line="240" w:lineRule="auto"/>
        <w:rPr>
          <w:rFonts w:ascii="Arial" w:eastAsia="Batang" w:hAnsi="Arial" w:cs="Arial"/>
          <w:b/>
          <w:sz w:val="20"/>
          <w:szCs w:val="20"/>
        </w:rPr>
      </w:pPr>
      <w:r w:rsidRPr="00DB3FA7">
        <w:rPr>
          <w:rFonts w:ascii="Arial" w:eastAsia="Batang" w:hAnsi="Arial" w:cs="Arial"/>
          <w:sz w:val="20"/>
          <w:szCs w:val="20"/>
        </w:rPr>
        <w:t xml:space="preserve">Číslo účtu: </w:t>
      </w:r>
      <w:r w:rsidRPr="00DB3FA7">
        <w:rPr>
          <w:rFonts w:ascii="Arial" w:eastAsia="Batang" w:hAnsi="Arial" w:cs="Arial"/>
          <w:sz w:val="20"/>
          <w:szCs w:val="20"/>
        </w:rPr>
        <w:tab/>
      </w:r>
      <w:r w:rsidRPr="00DB3FA7">
        <w:rPr>
          <w:rFonts w:ascii="Arial" w:eastAsia="Batang" w:hAnsi="Arial" w:cs="Arial"/>
          <w:sz w:val="20"/>
          <w:szCs w:val="20"/>
        </w:rPr>
        <w:tab/>
        <w:t>18330681/0100</w:t>
      </w:r>
    </w:p>
    <w:p w14:paraId="24AF0DD0" w14:textId="77777777" w:rsidR="00E910AA" w:rsidRPr="00DB3FA7" w:rsidRDefault="00E910AA" w:rsidP="00E910AA">
      <w:pPr>
        <w:widowControl w:val="0"/>
        <w:spacing w:after="0" w:line="240" w:lineRule="auto"/>
        <w:rPr>
          <w:rFonts w:ascii="Arial" w:eastAsia="Batang" w:hAnsi="Arial" w:cs="Arial"/>
          <w:b/>
          <w:sz w:val="20"/>
          <w:szCs w:val="20"/>
        </w:rPr>
      </w:pPr>
    </w:p>
    <w:p w14:paraId="6AB1AE4A" w14:textId="77777777" w:rsidR="00E910AA" w:rsidRPr="00DB3FA7" w:rsidRDefault="00E910AA" w:rsidP="00E910AA">
      <w:pPr>
        <w:widowControl w:val="0"/>
        <w:spacing w:after="120" w:line="240" w:lineRule="auto"/>
        <w:rPr>
          <w:rFonts w:ascii="Arial" w:hAnsi="Arial" w:cs="Arial"/>
          <w:bCs/>
          <w:sz w:val="20"/>
          <w:szCs w:val="20"/>
          <w:lang w:eastAsia="cs-CZ"/>
        </w:rPr>
      </w:pPr>
      <w:r w:rsidRPr="00DB3FA7">
        <w:rPr>
          <w:rFonts w:ascii="Arial" w:hAnsi="Arial" w:cs="Arial"/>
          <w:bCs/>
          <w:sz w:val="20"/>
          <w:szCs w:val="20"/>
          <w:lang w:eastAsia="cs-CZ"/>
        </w:rPr>
        <w:t>Osoby pověřené jednat jménem objednatele ve věcech</w:t>
      </w:r>
    </w:p>
    <w:p w14:paraId="3D7842E5" w14:textId="77777777" w:rsidR="00E910AA" w:rsidRDefault="00E910AA" w:rsidP="00E910AA">
      <w:pPr>
        <w:widowControl w:val="0"/>
        <w:spacing w:after="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49AB2841" w14:textId="77777777" w:rsidR="00E910AA" w:rsidRDefault="00E910AA" w:rsidP="00E910AA">
      <w:pPr>
        <w:widowControl w:val="0"/>
        <w:spacing w:after="0" w:line="240" w:lineRule="auto"/>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
    <w:p w14:paraId="46341004" w14:textId="77777777" w:rsidR="00E910AA" w:rsidRPr="002B2AD8" w:rsidRDefault="00E910AA" w:rsidP="00E910AA">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14:paraId="56575174" w14:textId="77777777" w:rsidR="00E910AA" w:rsidRPr="00DB3FA7" w:rsidRDefault="00E910AA" w:rsidP="00E910AA">
      <w:pPr>
        <w:widowControl w:val="0"/>
        <w:spacing w:after="0" w:line="240" w:lineRule="auto"/>
        <w:rPr>
          <w:rFonts w:ascii="Arial" w:hAnsi="Arial" w:cs="Arial"/>
          <w:sz w:val="20"/>
          <w:szCs w:val="20"/>
          <w:lang w:eastAsia="cs-CZ"/>
        </w:rPr>
      </w:pPr>
    </w:p>
    <w:p w14:paraId="6EDCAD79" w14:textId="77777777" w:rsidR="00E910AA" w:rsidRPr="00DB3FA7" w:rsidRDefault="00E910AA" w:rsidP="00E910AA">
      <w:pPr>
        <w:widowControl w:val="0"/>
        <w:spacing w:after="0" w:line="240" w:lineRule="auto"/>
        <w:rPr>
          <w:rFonts w:ascii="Arial" w:hAnsi="Arial" w:cs="Arial"/>
          <w:bCs/>
          <w:sz w:val="20"/>
          <w:szCs w:val="20"/>
          <w:lang w:eastAsia="cs-CZ"/>
        </w:rPr>
      </w:pPr>
    </w:p>
    <w:p w14:paraId="22F7EF19" w14:textId="77777777" w:rsidR="00E910AA" w:rsidRPr="00DB3FA7" w:rsidRDefault="00E910AA" w:rsidP="00E910AA">
      <w:pPr>
        <w:widowControl w:val="0"/>
        <w:spacing w:after="0" w:line="240" w:lineRule="auto"/>
        <w:rPr>
          <w:rFonts w:ascii="Arial" w:hAnsi="Arial" w:cs="Arial"/>
          <w:bCs/>
          <w:sz w:val="20"/>
          <w:szCs w:val="20"/>
          <w:lang w:eastAsia="cs-CZ"/>
        </w:rPr>
      </w:pPr>
    </w:p>
    <w:p w14:paraId="1C9C5A8A" w14:textId="77777777" w:rsidR="00E910AA" w:rsidRPr="00DB3FA7" w:rsidRDefault="00E910AA" w:rsidP="00E910AA">
      <w:pPr>
        <w:widowControl w:val="0"/>
        <w:spacing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14:paraId="354A2C69" w14:textId="77777777" w:rsidR="00E910AA" w:rsidRPr="00DB3FA7" w:rsidRDefault="00E910AA" w:rsidP="00E910AA">
      <w:pPr>
        <w:widowControl w:val="0"/>
        <w:spacing w:after="0" w:line="240" w:lineRule="auto"/>
        <w:rPr>
          <w:rFonts w:ascii="Arial" w:hAnsi="Arial" w:cs="Arial"/>
          <w:bCs/>
          <w:sz w:val="20"/>
          <w:szCs w:val="20"/>
          <w:lang w:eastAsia="cs-CZ"/>
        </w:rPr>
      </w:pPr>
    </w:p>
    <w:p w14:paraId="79968E89" w14:textId="77777777" w:rsidR="00E910AA" w:rsidRPr="00DB3FA7" w:rsidRDefault="00E910AA" w:rsidP="00E910AA">
      <w:pPr>
        <w:widowControl w:val="0"/>
        <w:spacing w:after="0" w:line="240" w:lineRule="auto"/>
        <w:rPr>
          <w:rFonts w:ascii="Arial" w:hAnsi="Arial" w:cs="Arial"/>
          <w:bCs/>
          <w:sz w:val="20"/>
          <w:szCs w:val="20"/>
          <w:lang w:eastAsia="cs-CZ"/>
        </w:rPr>
      </w:pPr>
    </w:p>
    <w:p w14:paraId="1FE7082C" w14:textId="77777777" w:rsidR="00E910AA" w:rsidRPr="00DB3FA7" w:rsidRDefault="00E910AA" w:rsidP="00E910AA">
      <w:pPr>
        <w:widowControl w:val="0"/>
        <w:pBdr>
          <w:bottom w:val="single" w:sz="4" w:space="1" w:color="auto"/>
        </w:pBdr>
        <w:spacing w:after="0" w:line="240" w:lineRule="auto"/>
        <w:rPr>
          <w:rFonts w:ascii="Arial" w:eastAsia="Batang" w:hAnsi="Arial" w:cs="Arial"/>
          <w:sz w:val="20"/>
          <w:szCs w:val="20"/>
        </w:rPr>
      </w:pPr>
    </w:p>
    <w:p w14:paraId="7D3130C2" w14:textId="77777777" w:rsidR="00E910AA" w:rsidRPr="00DB3FA7" w:rsidRDefault="00E910AA" w:rsidP="00E910AA">
      <w:pPr>
        <w:widowControl w:val="0"/>
        <w:spacing w:after="0" w:line="240" w:lineRule="auto"/>
        <w:rPr>
          <w:rFonts w:ascii="Arial" w:eastAsia="Batang" w:hAnsi="Arial" w:cs="Arial"/>
          <w:b/>
          <w:bCs/>
          <w:color w:val="C00000"/>
          <w:sz w:val="20"/>
          <w:szCs w:val="20"/>
          <w:highlight w:val="lightGray"/>
        </w:rPr>
      </w:pPr>
    </w:p>
    <w:p w14:paraId="63288C31" w14:textId="77777777" w:rsidR="00E910AA" w:rsidRPr="00DB3FA7" w:rsidRDefault="00E910AA" w:rsidP="00E910AA">
      <w:pPr>
        <w:widowControl w:val="0"/>
        <w:spacing w:after="0" w:line="240" w:lineRule="auto"/>
        <w:rPr>
          <w:rFonts w:ascii="Arial" w:eastAsia="Batang" w:hAnsi="Arial" w:cs="Arial"/>
          <w:b/>
          <w:bCs/>
          <w:color w:val="C00000"/>
          <w:sz w:val="20"/>
          <w:szCs w:val="20"/>
          <w:highlight w:val="lightGray"/>
        </w:rPr>
      </w:pPr>
    </w:p>
    <w:p w14:paraId="25972E9C" w14:textId="77777777" w:rsidR="00E910AA" w:rsidRPr="00A870A1" w:rsidRDefault="00E910AA" w:rsidP="00E910AA">
      <w:pPr>
        <w:widowControl w:val="0"/>
        <w:spacing w:after="0" w:line="240" w:lineRule="auto"/>
        <w:rPr>
          <w:rFonts w:ascii="Arial" w:hAnsi="Arial" w:cs="Arial"/>
          <w:b/>
          <w:sz w:val="20"/>
          <w:szCs w:val="20"/>
          <w:lang w:eastAsia="cs-CZ"/>
        </w:rPr>
      </w:pPr>
    </w:p>
    <w:p w14:paraId="33E3E559" w14:textId="77777777" w:rsidR="00E910AA" w:rsidRPr="00A870A1" w:rsidRDefault="00E910AA" w:rsidP="00E910AA">
      <w:pPr>
        <w:widowControl w:val="0"/>
        <w:spacing w:after="0" w:line="240" w:lineRule="auto"/>
        <w:rPr>
          <w:rFonts w:ascii="Arial" w:hAnsi="Arial" w:cs="Arial"/>
          <w:b/>
          <w:sz w:val="20"/>
          <w:szCs w:val="20"/>
          <w:lang w:eastAsia="cs-CZ"/>
        </w:rPr>
      </w:pPr>
      <w:r w:rsidRPr="00A870A1">
        <w:rPr>
          <w:rFonts w:ascii="Arial" w:hAnsi="Arial" w:cs="Arial"/>
          <w:b/>
          <w:sz w:val="20"/>
          <w:szCs w:val="20"/>
          <w:lang w:eastAsia="cs-CZ"/>
        </w:rPr>
        <w:t>Zhotovitel:</w:t>
      </w:r>
    </w:p>
    <w:p w14:paraId="48E25688" w14:textId="77777777" w:rsidR="00E910AA" w:rsidRPr="00A870A1" w:rsidRDefault="00E910AA" w:rsidP="00E910AA">
      <w:pPr>
        <w:widowControl w:val="0"/>
        <w:spacing w:after="0" w:line="240" w:lineRule="auto"/>
        <w:rPr>
          <w:rFonts w:ascii="Arial" w:hAnsi="Arial" w:cs="Arial"/>
          <w:b/>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r w:rsidRPr="00A870A1">
        <w:rPr>
          <w:rFonts w:ascii="Arial" w:hAnsi="Arial" w:cs="Arial"/>
          <w:b/>
          <w:sz w:val="20"/>
          <w:szCs w:val="20"/>
          <w:lang w:eastAsia="cs-CZ"/>
        </w:rPr>
        <w:t xml:space="preserve"> </w:t>
      </w:r>
    </w:p>
    <w:p w14:paraId="2E1E7906" w14:textId="77777777" w:rsidR="00E910AA" w:rsidRPr="00A870A1" w:rsidRDefault="00E910AA" w:rsidP="00E910AA">
      <w:pPr>
        <w:widowControl w:val="0"/>
        <w:spacing w:after="0" w:line="240" w:lineRule="auto"/>
        <w:rPr>
          <w:rFonts w:ascii="Arial" w:eastAsia="Batang" w:hAnsi="Arial" w:cs="Arial"/>
          <w:b/>
          <w:sz w:val="20"/>
          <w:szCs w:val="20"/>
        </w:rPr>
      </w:pPr>
      <w:r w:rsidRPr="00A870A1">
        <w:rPr>
          <w:rFonts w:ascii="Arial" w:eastAsia="Batang" w:hAnsi="Arial" w:cs="Arial"/>
          <w:sz w:val="20"/>
          <w:szCs w:val="20"/>
        </w:rPr>
        <w:t xml:space="preserve">Číslo účtu:                  </w:t>
      </w:r>
      <w:r w:rsidRPr="00A870A1">
        <w:rPr>
          <w:rFonts w:ascii="Arial" w:eastAsia="Batang" w:hAnsi="Arial" w:cs="Arial"/>
          <w:sz w:val="20"/>
          <w:szCs w:val="20"/>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621597F2" w14:textId="77777777" w:rsidR="00E910AA" w:rsidRPr="00A870A1" w:rsidRDefault="00E910AA" w:rsidP="00E910AA">
      <w:pPr>
        <w:widowControl w:val="0"/>
        <w:spacing w:after="0" w:line="240" w:lineRule="auto"/>
        <w:rPr>
          <w:rFonts w:ascii="Arial" w:hAnsi="Arial" w:cs="Arial"/>
          <w:b/>
          <w:sz w:val="20"/>
          <w:szCs w:val="20"/>
        </w:rPr>
      </w:pPr>
    </w:p>
    <w:p w14:paraId="717304AA" w14:textId="77777777" w:rsidR="00E910AA" w:rsidRPr="00A870A1" w:rsidRDefault="00E910AA" w:rsidP="00E910AA">
      <w:pPr>
        <w:widowControl w:val="0"/>
        <w:spacing w:after="12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14:paraId="6486E138" w14:textId="77777777" w:rsidR="00E910AA" w:rsidRDefault="00E910AA" w:rsidP="00E910AA">
      <w:pPr>
        <w:widowControl w:val="0"/>
        <w:spacing w:after="0" w:line="240" w:lineRule="auto"/>
        <w:rPr>
          <w:rFonts w:ascii="Arial" w:hAnsi="Arial" w:cs="Arial"/>
          <w:bCs/>
          <w:sz w:val="20"/>
          <w:szCs w:val="20"/>
          <w:lang w:eastAsia="cs-CZ"/>
        </w:rPr>
      </w:pPr>
      <w:r>
        <w:rPr>
          <w:rFonts w:ascii="Arial" w:hAnsi="Arial" w:cs="Arial"/>
          <w:bCs/>
          <w:sz w:val="20"/>
          <w:szCs w:val="20"/>
          <w:lang w:eastAsia="cs-CZ"/>
        </w:rPr>
        <w:t>S</w:t>
      </w:r>
      <w:r w:rsidRPr="00A870A1">
        <w:rPr>
          <w:rFonts w:ascii="Arial" w:hAnsi="Arial" w:cs="Arial"/>
          <w:bCs/>
          <w:sz w:val="20"/>
          <w:szCs w:val="20"/>
          <w:lang w:eastAsia="cs-CZ"/>
        </w:rPr>
        <w:t>tavbyvedoucí:</w:t>
      </w:r>
      <w:r w:rsidRPr="00A870A1">
        <w:rPr>
          <w:rFonts w:ascii="Arial" w:hAnsi="Arial" w:cs="Arial"/>
          <w:bCs/>
          <w:sz w:val="20"/>
          <w:szCs w:val="20"/>
          <w:lang w:eastAsia="cs-CZ"/>
        </w:rPr>
        <w:tab/>
      </w:r>
      <w:r w:rsidRPr="00A870A1">
        <w:rPr>
          <w:rFonts w:ascii="Arial" w:hAnsi="Arial" w:cs="Arial"/>
          <w:bCs/>
          <w:sz w:val="20"/>
          <w:szCs w:val="20"/>
          <w:lang w:eastAsia="cs-CZ"/>
        </w:rPr>
        <w:tab/>
      </w:r>
    </w:p>
    <w:p w14:paraId="257B1E1A" w14:textId="77777777" w:rsidR="00E910AA" w:rsidRPr="00A870A1" w:rsidRDefault="00E910AA" w:rsidP="00E910AA">
      <w:pPr>
        <w:widowControl w:val="0"/>
        <w:spacing w:after="120" w:line="240" w:lineRule="auto"/>
        <w:rPr>
          <w:rFonts w:ascii="Arial" w:hAnsi="Arial" w:cs="Arial"/>
          <w:b/>
          <w:sz w:val="20"/>
          <w:szCs w:val="20"/>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7F3E8F7A" w14:textId="77777777" w:rsidR="00E910AA" w:rsidRPr="00A870A1" w:rsidRDefault="00E910AA" w:rsidP="00E910AA">
      <w:pPr>
        <w:widowControl w:val="0"/>
        <w:spacing w:after="120" w:line="240" w:lineRule="auto"/>
        <w:rPr>
          <w:rFonts w:ascii="Arial" w:hAnsi="Arial" w:cs="Arial"/>
          <w:b/>
          <w:sz w:val="20"/>
          <w:szCs w:val="20"/>
        </w:rPr>
      </w:pPr>
    </w:p>
    <w:p w14:paraId="1E1338D4" w14:textId="77777777" w:rsidR="00E910AA" w:rsidRPr="00A870A1" w:rsidRDefault="00E910AA" w:rsidP="00E910AA">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14:paraId="6277DA15" w14:textId="77777777" w:rsidR="00E910AA" w:rsidRPr="00A870A1" w:rsidRDefault="00E910AA" w:rsidP="00E910AA">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2AF632E5" w14:textId="77777777" w:rsidR="00E910AA" w:rsidRPr="00A870A1" w:rsidRDefault="00E910AA" w:rsidP="00E910AA">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14:paraId="420B37CF" w14:textId="77777777" w:rsidR="00E910AA" w:rsidRPr="00A870A1" w:rsidRDefault="00E910AA" w:rsidP="00E910AA">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14:paraId="4368D804" w14:textId="77777777" w:rsidR="00E910AA" w:rsidRPr="00A870A1" w:rsidRDefault="00E910AA" w:rsidP="00E910AA">
      <w:pPr>
        <w:widowControl w:val="0"/>
        <w:spacing w:after="120" w:line="240" w:lineRule="auto"/>
        <w:rPr>
          <w:rFonts w:ascii="Arial" w:hAnsi="Arial" w:cs="Arial"/>
          <w:sz w:val="20"/>
          <w:szCs w:val="20"/>
          <w:lang w:eastAsia="cs-CZ"/>
        </w:rPr>
      </w:pPr>
    </w:p>
    <w:p w14:paraId="2833E6CC" w14:textId="77777777" w:rsidR="00E910AA" w:rsidRPr="00A870A1" w:rsidRDefault="00E910AA" w:rsidP="00E910AA">
      <w:pPr>
        <w:widowControl w:val="0"/>
        <w:spacing w:after="120" w:line="240" w:lineRule="auto"/>
        <w:rPr>
          <w:rFonts w:ascii="Arial" w:hAnsi="Arial" w:cs="Arial"/>
          <w:sz w:val="20"/>
          <w:szCs w:val="20"/>
          <w:lang w:eastAsia="cs-CZ"/>
        </w:rPr>
      </w:pPr>
      <w:r w:rsidRPr="00A870A1">
        <w:rPr>
          <w:rFonts w:ascii="Arial" w:hAnsi="Arial" w:cs="Arial"/>
          <w:bCs/>
          <w:sz w:val="20"/>
          <w:szCs w:val="20"/>
          <w:lang w:eastAsia="cs-CZ"/>
        </w:rPr>
        <w:tab/>
      </w:r>
    </w:p>
    <w:p w14:paraId="6A29F5AD" w14:textId="77777777" w:rsidR="00E910AA" w:rsidRPr="00A870A1" w:rsidRDefault="00E910AA" w:rsidP="00E910AA">
      <w:pPr>
        <w:widowControl w:val="0"/>
        <w:spacing w:after="0" w:line="240" w:lineRule="auto"/>
        <w:rPr>
          <w:rFonts w:ascii="Arial" w:hAnsi="Arial" w:cs="Arial"/>
          <w:sz w:val="20"/>
          <w:szCs w:val="20"/>
        </w:rPr>
      </w:pPr>
    </w:p>
    <w:p w14:paraId="66C2D852" w14:textId="77777777" w:rsidR="00E910AA" w:rsidRDefault="00E910AA" w:rsidP="00E910AA">
      <w:pPr>
        <w:pStyle w:val="Bezmezer"/>
        <w:widowControl w:val="0"/>
        <w:tabs>
          <w:tab w:val="center" w:pos="1985"/>
          <w:tab w:val="center" w:pos="7371"/>
        </w:tabs>
        <w:rPr>
          <w:rFonts w:ascii="Arial" w:hAnsi="Arial" w:cs="Arial"/>
          <w:sz w:val="20"/>
          <w:szCs w:val="20"/>
        </w:rPr>
      </w:pPr>
      <w:r w:rsidRPr="00A870A1">
        <w:rPr>
          <w:rFonts w:ascii="Arial" w:hAnsi="Arial" w:cs="Arial"/>
          <w:sz w:val="20"/>
          <w:szCs w:val="20"/>
        </w:rPr>
        <w:t xml:space="preserve">Další autorizovaná osoba, bude-li se na stavbě </w:t>
      </w:r>
      <w:r>
        <w:rPr>
          <w:rFonts w:ascii="Arial" w:hAnsi="Arial" w:cs="Arial"/>
          <w:sz w:val="20"/>
          <w:szCs w:val="20"/>
        </w:rPr>
        <w:t xml:space="preserve">vyskytovat:     </w:t>
      </w:r>
    </w:p>
    <w:p w14:paraId="5BF19FE6" w14:textId="77777777" w:rsidR="00E910AA" w:rsidRPr="00A870A1" w:rsidRDefault="00E910AA" w:rsidP="00E910AA">
      <w:pPr>
        <w:pStyle w:val="Bezmezer"/>
        <w:widowControl w:val="0"/>
        <w:tabs>
          <w:tab w:val="center" w:pos="1985"/>
          <w:tab w:val="center" w:pos="7371"/>
        </w:tabs>
        <w:rPr>
          <w:rFonts w:ascii="Arial" w:hAnsi="Arial" w:cs="Arial"/>
          <w:sz w:val="20"/>
          <w:szCs w:val="20"/>
        </w:rPr>
      </w:pP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14:paraId="5F9019C9" w14:textId="77777777" w:rsidR="00E910AA" w:rsidRPr="00A870A1" w:rsidRDefault="00E910AA" w:rsidP="00E910AA">
      <w:pPr>
        <w:pStyle w:val="Bezmezer"/>
        <w:widowControl w:val="0"/>
        <w:tabs>
          <w:tab w:val="center" w:pos="1985"/>
          <w:tab w:val="center" w:pos="7371"/>
        </w:tabs>
        <w:rPr>
          <w:rFonts w:ascii="Arial" w:hAnsi="Arial" w:cs="Arial"/>
          <w:sz w:val="20"/>
          <w:szCs w:val="20"/>
        </w:rPr>
      </w:pPr>
    </w:p>
    <w:p w14:paraId="363A2F0D" w14:textId="77777777" w:rsidR="00E910AA" w:rsidRPr="00A870A1" w:rsidRDefault="00E910AA" w:rsidP="00E910AA">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14:paraId="712BE94D" w14:textId="77777777" w:rsidR="00E910AA" w:rsidRPr="00A870A1" w:rsidRDefault="00E910AA" w:rsidP="00E910AA">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3CA2182C" w14:textId="77777777" w:rsidR="00E910AA" w:rsidRPr="00A870A1" w:rsidRDefault="00E910AA" w:rsidP="00E910AA">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14:paraId="31862AB9" w14:textId="77777777" w:rsidR="00E910AA" w:rsidRPr="00A870A1" w:rsidRDefault="00E910AA" w:rsidP="00E910AA">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14:paraId="0321D3C7" w14:textId="77777777" w:rsidR="00E910AA" w:rsidRDefault="00E910AA" w:rsidP="00E910AA">
      <w:pPr>
        <w:widowControl w:val="0"/>
        <w:spacing w:after="0" w:line="240" w:lineRule="auto"/>
      </w:pPr>
    </w:p>
    <w:p w14:paraId="11002499" w14:textId="67D61585" w:rsidR="00A75AB9" w:rsidRDefault="00A75AB9" w:rsidP="00791A63">
      <w:pPr>
        <w:widowControl w:val="0"/>
        <w:spacing w:after="0" w:line="240" w:lineRule="auto"/>
      </w:pPr>
    </w:p>
    <w:p w14:paraId="1B048016" w14:textId="77777777" w:rsidR="00090EB8" w:rsidRDefault="00090EB8" w:rsidP="00791A63">
      <w:pPr>
        <w:widowControl w:val="0"/>
        <w:spacing w:after="0" w:line="240" w:lineRule="auto"/>
      </w:pPr>
    </w:p>
    <w:sectPr w:rsidR="00090EB8" w:rsidSect="00476DD2">
      <w:headerReference w:type="default" r:id="rId8"/>
      <w:footerReference w:type="default" r:id="rId9"/>
      <w:pgSz w:w="11906" w:h="16838"/>
      <w:pgMar w:top="1843" w:right="1417" w:bottom="1418" w:left="1417" w:header="708" w:footer="90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9583D6" w16cex:dateUtc="2026-01-02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A07E08" w16cid:durableId="239583D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349C9" w14:textId="77777777" w:rsidR="0066150E" w:rsidRDefault="0066150E" w:rsidP="00CE44A1">
      <w:pPr>
        <w:spacing w:after="0" w:line="240" w:lineRule="auto"/>
      </w:pPr>
      <w:r>
        <w:separator/>
      </w:r>
    </w:p>
  </w:endnote>
  <w:endnote w:type="continuationSeparator" w:id="0">
    <w:p w14:paraId="1CEEB668" w14:textId="77777777" w:rsidR="0066150E" w:rsidRDefault="0066150E"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499B3" w14:textId="3AEBC55B" w:rsidR="00DB3FA7" w:rsidRPr="00DB3FA7" w:rsidRDefault="00DB3FA7"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E57902">
      <w:rPr>
        <w:rFonts w:ascii="Arial" w:hAnsi="Arial" w:cs="Arial"/>
        <w:noProof/>
        <w:sz w:val="16"/>
        <w:szCs w:val="16"/>
      </w:rPr>
      <w:t>1</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E57902">
      <w:rPr>
        <w:rFonts w:ascii="Arial" w:hAnsi="Arial" w:cs="Arial"/>
        <w:noProof/>
        <w:sz w:val="16"/>
        <w:szCs w:val="16"/>
      </w:rPr>
      <w:t>8</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82F7B" w14:textId="77777777" w:rsidR="0066150E" w:rsidRDefault="0066150E" w:rsidP="00CE44A1">
      <w:pPr>
        <w:spacing w:after="0" w:line="240" w:lineRule="auto"/>
      </w:pPr>
      <w:r>
        <w:separator/>
      </w:r>
    </w:p>
  </w:footnote>
  <w:footnote w:type="continuationSeparator" w:id="0">
    <w:p w14:paraId="33063DF2" w14:textId="77777777" w:rsidR="0066150E" w:rsidRDefault="0066150E"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24C00" w14:textId="77777777" w:rsidR="00CE44A1" w:rsidRDefault="00DD5FBD" w:rsidP="00CE44A1">
    <w:pPr>
      <w:pStyle w:val="Zhlav"/>
      <w:tabs>
        <w:tab w:val="clear" w:pos="4536"/>
        <w:tab w:val="clear" w:pos="9072"/>
        <w:tab w:val="left" w:pos="984"/>
      </w:tabs>
    </w:pPr>
    <w:r>
      <w:rPr>
        <w:noProof/>
        <w:lang w:eastAsia="cs-CZ"/>
      </w:rPr>
      <w:drawing>
        <wp:anchor distT="0" distB="0" distL="114300" distR="114300" simplePos="0" relativeHeight="251658240" behindDoc="0" locked="0" layoutInCell="1" allowOverlap="1" wp14:anchorId="181F3BA8" wp14:editId="6D1FCBA9">
          <wp:simplePos x="0" y="0"/>
          <wp:positionH relativeFrom="margin">
            <wp:align>left</wp:align>
          </wp:positionH>
          <wp:positionV relativeFrom="margin">
            <wp:posOffset>-1166495</wp:posOffset>
          </wp:positionV>
          <wp:extent cx="2600000" cy="580952"/>
          <wp:effectExtent l="0" t="0" r="0" b="0"/>
          <wp:wrapSquare wrapText="bothSides"/>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rPr>
        <w:noProof/>
        <w:lang w:eastAsia="cs-CZ"/>
      </w:rPr>
      <w:drawing>
        <wp:anchor distT="0" distB="0" distL="114300" distR="114300" simplePos="0" relativeHeight="251660288" behindDoc="1" locked="0" layoutInCell="1" allowOverlap="1" wp14:anchorId="1BA71ADB" wp14:editId="1792021C">
          <wp:simplePos x="0" y="0"/>
          <wp:positionH relativeFrom="column">
            <wp:posOffset>2748280</wp:posOffset>
          </wp:positionH>
          <wp:positionV relativeFrom="paragraph">
            <wp:posOffset>-363855</wp:posOffset>
          </wp:positionV>
          <wp:extent cx="1049020" cy="590550"/>
          <wp:effectExtent l="0" t="0" r="0" b="0"/>
          <wp:wrapTight wrapText="bothSides">
            <wp:wrapPolygon edited="0">
              <wp:start x="0" y="0"/>
              <wp:lineTo x="0" y="20903"/>
              <wp:lineTo x="21182" y="20903"/>
              <wp:lineTo x="21182" y="0"/>
              <wp:lineTo x="0" y="0"/>
            </wp:wrapPolygon>
          </wp:wrapTight>
          <wp:docPr id="28" name="Obráze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FDI.jpg"/>
                  <pic:cNvPicPr/>
                </pic:nvPicPr>
                <pic:blipFill>
                  <a:blip r:embed="rId2">
                    <a:extLst>
                      <a:ext uri="{28A0092B-C50C-407E-A947-70E740481C1C}">
                        <a14:useLocalDpi xmlns:a14="http://schemas.microsoft.com/office/drawing/2010/main" val="0"/>
                      </a:ext>
                    </a:extLst>
                  </a:blip>
                  <a:stretch>
                    <a:fillRect/>
                  </a:stretch>
                </pic:blipFill>
                <pic:spPr>
                  <a:xfrm>
                    <a:off x="0" y="0"/>
                    <a:ext cx="1049020" cy="590550"/>
                  </a:xfrm>
                  <a:prstGeom prst="rect">
                    <a:avLst/>
                  </a:prstGeom>
                  <a:ln>
                    <a:noFill/>
                  </a:ln>
                </pic:spPr>
              </pic:pic>
            </a:graphicData>
          </a:graphic>
          <wp14:sizeRelH relativeFrom="margin">
            <wp14:pctWidth>0</wp14:pctWidth>
          </wp14:sizeRelH>
          <wp14:sizeRelV relativeFrom="margin">
            <wp14:pctHeight>0</wp14:pctHeight>
          </wp14:sizeRelV>
        </wp:anchor>
      </w:drawing>
    </w:r>
    <w:r w:rsidR="00CE44A1">
      <w:tab/>
    </w:r>
  </w:p>
  <w:p w14:paraId="316A74DE" w14:textId="6F74FBC9" w:rsidR="00CE44A1" w:rsidRPr="00335CC9" w:rsidRDefault="00DD5FBD" w:rsidP="00DD5FBD">
    <w:pPr>
      <w:pStyle w:val="Zhlav"/>
      <w:jc w:val="right"/>
      <w:rPr>
        <w:b/>
      </w:rPr>
    </w:pPr>
    <w:r w:rsidRPr="00335CC9">
      <w:rPr>
        <w:rFonts w:ascii="Arial" w:hAnsi="Arial" w:cs="Arial"/>
        <w:b/>
        <w:sz w:val="16"/>
        <w:szCs w:val="16"/>
      </w:rPr>
      <w:t>Příloha B2</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105"/>
    </w:tblGrid>
    <w:tr w:rsidR="00CE44A1" w:rsidRPr="003E2767" w14:paraId="4D658B44" w14:textId="77777777" w:rsidTr="00DD5FBD">
      <w:trPr>
        <w:trHeight w:val="91"/>
      </w:trPr>
      <w:tc>
        <w:tcPr>
          <w:tcW w:w="4957" w:type="dxa"/>
        </w:tcPr>
        <w:p w14:paraId="19DEE681" w14:textId="77777777" w:rsidR="00F27CBF" w:rsidRDefault="00F27CBF" w:rsidP="00F0314B">
          <w:pPr>
            <w:rPr>
              <w:rFonts w:ascii="Arial" w:hAnsi="Arial" w:cs="Arial"/>
              <w:b/>
              <w:sz w:val="16"/>
              <w:szCs w:val="16"/>
            </w:rPr>
          </w:pPr>
        </w:p>
        <w:p w14:paraId="40406D1B" w14:textId="28F20474" w:rsidR="00CE44A1" w:rsidRPr="00931CF7" w:rsidRDefault="00331AEA" w:rsidP="00F0314B">
          <w:pPr>
            <w:rPr>
              <w:rFonts w:ascii="Arial" w:hAnsi="Arial" w:cs="Arial"/>
              <w:sz w:val="16"/>
              <w:szCs w:val="16"/>
            </w:rPr>
          </w:pPr>
          <w:r w:rsidRPr="00331AEA">
            <w:rPr>
              <w:rFonts w:ascii="Arial" w:hAnsi="Arial" w:cs="Arial"/>
              <w:b/>
              <w:sz w:val="16"/>
              <w:szCs w:val="16"/>
            </w:rPr>
            <w:t>III/3853 Rozsochy průtah</w:t>
          </w:r>
        </w:p>
      </w:tc>
      <w:tc>
        <w:tcPr>
          <w:tcW w:w="4105" w:type="dxa"/>
        </w:tcPr>
        <w:p w14:paraId="02A66E2B" w14:textId="77777777" w:rsidR="00DD5FBD" w:rsidRPr="00DD5FBD" w:rsidRDefault="00DD5FBD" w:rsidP="00DD5FBD">
          <w:pPr>
            <w:pStyle w:val="Zhlav"/>
            <w:rPr>
              <w:rFonts w:ascii="Arial" w:hAnsi="Arial" w:cs="Arial"/>
              <w:b/>
              <w:sz w:val="16"/>
              <w:szCs w:val="16"/>
            </w:rPr>
          </w:pPr>
          <w:r w:rsidRPr="00DD5FBD">
            <w:rPr>
              <w:rFonts w:ascii="Arial" w:hAnsi="Arial" w:cs="Arial"/>
              <w:b/>
              <w:sz w:val="16"/>
              <w:szCs w:val="16"/>
            </w:rPr>
            <w:t>Číslo smlouvy objednatele:</w:t>
          </w:r>
        </w:p>
        <w:p w14:paraId="45DD146E" w14:textId="77777777" w:rsidR="00DD5FBD" w:rsidRPr="00EB0682" w:rsidRDefault="00DD5FBD" w:rsidP="00DD5FBD">
          <w:pPr>
            <w:pStyle w:val="Zhlav"/>
            <w:spacing w:after="120"/>
            <w:rPr>
              <w:rFonts w:ascii="Arial" w:hAnsi="Arial" w:cs="Arial"/>
              <w:sz w:val="16"/>
              <w:szCs w:val="16"/>
            </w:rPr>
          </w:pPr>
          <w:r w:rsidRPr="00DD5FBD">
            <w:rPr>
              <w:rFonts w:ascii="Arial" w:hAnsi="Arial" w:cs="Arial"/>
              <w:b/>
              <w:sz w:val="16"/>
              <w:szCs w:val="16"/>
            </w:rPr>
            <w:t>Číslo smlouvy zhotovitele:</w:t>
          </w:r>
        </w:p>
      </w:tc>
    </w:tr>
  </w:tbl>
  <w:p w14:paraId="4B9C8F3C" w14:textId="77777777" w:rsidR="00CE44A1" w:rsidRDefault="00CE44A1" w:rsidP="00DD5FBD">
    <w:pPr>
      <w:pStyle w:val="Zhlav"/>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F"/>
    <w:multiLevelType w:val="singleLevel"/>
    <w:tmpl w:val="C3369C32"/>
    <w:name w:val="WW8Num46"/>
    <w:lvl w:ilvl="0">
      <w:start w:val="1"/>
      <w:numFmt w:val="ordinal"/>
      <w:lvlText w:val="9.%1"/>
      <w:lvlJc w:val="left"/>
      <w:pPr>
        <w:ind w:left="720" w:hanging="360"/>
      </w:pPr>
      <w:rPr>
        <w:rFonts w:hint="default"/>
        <w:b/>
        <w:color w:val="auto"/>
      </w:rPr>
    </w:lvl>
  </w:abstractNum>
  <w:abstractNum w:abstractNumId="2"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EEA6B4F"/>
    <w:multiLevelType w:val="hybridMultilevel"/>
    <w:tmpl w:val="10249A3C"/>
    <w:lvl w:ilvl="0" w:tplc="B0AEB95A">
      <w:start w:val="1"/>
      <w:numFmt w:val="decimal"/>
      <w:lvlText w:val="12.%1."/>
      <w:lvlJc w:val="left"/>
      <w:pPr>
        <w:ind w:left="360" w:hanging="360"/>
      </w:pPr>
      <w:rPr>
        <w:rFonts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1DC83FF6"/>
    <w:multiLevelType w:val="hybridMultilevel"/>
    <w:tmpl w:val="E7D0BB06"/>
    <w:lvl w:ilvl="0" w:tplc="6D20CADC">
      <w:start w:val="1"/>
      <w:numFmt w:val="ordinal"/>
      <w:lvlText w:val="2.%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192178A"/>
    <w:multiLevelType w:val="hybridMultilevel"/>
    <w:tmpl w:val="70946650"/>
    <w:lvl w:ilvl="0" w:tplc="CC20A304">
      <w:start w:val="2"/>
      <w:numFmt w:val="decimal"/>
      <w:lvlText w:val="11.%1."/>
      <w:lvlJc w:val="left"/>
      <w:pPr>
        <w:ind w:left="720" w:hanging="360"/>
      </w:pPr>
      <w:rPr>
        <w:rFonts w:hint="default"/>
        <w:b/>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A5200D"/>
    <w:multiLevelType w:val="multilevel"/>
    <w:tmpl w:val="76366A52"/>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hint="default"/>
        <w:b/>
        <w:i w:val="0"/>
        <w:color w:val="auto"/>
        <w:sz w:val="20"/>
        <w:szCs w:val="20"/>
      </w:rPr>
    </w:lvl>
    <w:lvl w:ilvl="2">
      <w:start w:val="1"/>
      <w:numFmt w:val="lowerLetter"/>
      <w:pStyle w:val="3seznam"/>
      <w:lvlText w:val="%3)"/>
      <w:lvlJc w:val="left"/>
      <w:pPr>
        <w:ind w:left="709" w:hanging="284"/>
      </w:pPr>
      <w:rPr>
        <w:rFonts w:ascii="Calibri" w:hAnsi="Calibri" w:hint="default"/>
        <w:b w:val="0"/>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7"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6C20CEE"/>
    <w:multiLevelType w:val="hybridMultilevel"/>
    <w:tmpl w:val="A0DEDE60"/>
    <w:lvl w:ilvl="0" w:tplc="5DE6C92E">
      <w:start w:val="1"/>
      <w:numFmt w:val="decimal"/>
      <w:lvlText w:val="11.%1."/>
      <w:lvlJc w:val="left"/>
      <w:pPr>
        <w:ind w:left="720" w:hanging="360"/>
      </w:pPr>
      <w:rPr>
        <w:rFonts w:hint="default"/>
        <w:b/>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23144BC"/>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5"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5"/>
  </w:num>
  <w:num w:numId="3">
    <w:abstractNumId w:val="21"/>
  </w:num>
  <w:num w:numId="4">
    <w:abstractNumId w:val="25"/>
  </w:num>
  <w:num w:numId="5">
    <w:abstractNumId w:val="17"/>
  </w:num>
  <w:num w:numId="6">
    <w:abstractNumId w:val="7"/>
  </w:num>
  <w:num w:numId="7">
    <w:abstractNumId w:val="22"/>
  </w:num>
  <w:num w:numId="8">
    <w:abstractNumId w:val="3"/>
  </w:num>
  <w:num w:numId="9">
    <w:abstractNumId w:val="12"/>
  </w:num>
  <w:num w:numId="10">
    <w:abstractNumId w:val="9"/>
  </w:num>
  <w:num w:numId="11">
    <w:abstractNumId w:val="13"/>
  </w:num>
  <w:num w:numId="12">
    <w:abstractNumId w:val="8"/>
  </w:num>
  <w:num w:numId="13">
    <w:abstractNumId w:val="2"/>
  </w:num>
  <w:num w:numId="14">
    <w:abstractNumId w:val="23"/>
  </w:num>
  <w:num w:numId="15">
    <w:abstractNumId w:val="24"/>
  </w:num>
  <w:num w:numId="16">
    <w:abstractNumId w:val="6"/>
  </w:num>
  <w:num w:numId="17">
    <w:abstractNumId w:val="16"/>
  </w:num>
  <w:num w:numId="18">
    <w:abstractNumId w:val="4"/>
  </w:num>
  <w:num w:numId="19">
    <w:abstractNumId w:val="18"/>
  </w:num>
  <w:num w:numId="20">
    <w:abstractNumId w:val="5"/>
  </w:num>
  <w:num w:numId="21">
    <w:abstractNumId w:val="19"/>
  </w:num>
  <w:num w:numId="22">
    <w:abstractNumId w:val="11"/>
  </w:num>
  <w:num w:numId="23">
    <w:abstractNumId w:val="10"/>
  </w:num>
  <w:num w:numId="24">
    <w:abstractNumId w:val="20"/>
  </w:num>
  <w:num w:numId="25">
    <w:abstractNumId w:val="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24BBC"/>
    <w:rsid w:val="00027574"/>
    <w:rsid w:val="00037C94"/>
    <w:rsid w:val="00090EB8"/>
    <w:rsid w:val="000C7F36"/>
    <w:rsid w:val="001120CE"/>
    <w:rsid w:val="00126970"/>
    <w:rsid w:val="001345D1"/>
    <w:rsid w:val="00186212"/>
    <w:rsid w:val="001B44EB"/>
    <w:rsid w:val="002016A9"/>
    <w:rsid w:val="00212951"/>
    <w:rsid w:val="00271EC9"/>
    <w:rsid w:val="002A740A"/>
    <w:rsid w:val="002B4502"/>
    <w:rsid w:val="002E05C8"/>
    <w:rsid w:val="002E574E"/>
    <w:rsid w:val="00331AEA"/>
    <w:rsid w:val="00335CC9"/>
    <w:rsid w:val="00391CE9"/>
    <w:rsid w:val="003C1001"/>
    <w:rsid w:val="003C1BEB"/>
    <w:rsid w:val="003C3EB4"/>
    <w:rsid w:val="0041403F"/>
    <w:rsid w:val="004214DE"/>
    <w:rsid w:val="00466252"/>
    <w:rsid w:val="00476DD2"/>
    <w:rsid w:val="004A07C6"/>
    <w:rsid w:val="00504125"/>
    <w:rsid w:val="00523803"/>
    <w:rsid w:val="005270E6"/>
    <w:rsid w:val="0054520E"/>
    <w:rsid w:val="00555C96"/>
    <w:rsid w:val="00560B9C"/>
    <w:rsid w:val="00566B16"/>
    <w:rsid w:val="005A395F"/>
    <w:rsid w:val="005A695F"/>
    <w:rsid w:val="005A6C4A"/>
    <w:rsid w:val="005E538D"/>
    <w:rsid w:val="00622EE2"/>
    <w:rsid w:val="006417EC"/>
    <w:rsid w:val="0066150E"/>
    <w:rsid w:val="006620D4"/>
    <w:rsid w:val="00667D9C"/>
    <w:rsid w:val="0067632E"/>
    <w:rsid w:val="00681CA5"/>
    <w:rsid w:val="006C4204"/>
    <w:rsid w:val="006C7AB2"/>
    <w:rsid w:val="00706343"/>
    <w:rsid w:val="00732149"/>
    <w:rsid w:val="00756D17"/>
    <w:rsid w:val="00787D9E"/>
    <w:rsid w:val="00791A63"/>
    <w:rsid w:val="007C2780"/>
    <w:rsid w:val="007C6390"/>
    <w:rsid w:val="007F7F00"/>
    <w:rsid w:val="008072E3"/>
    <w:rsid w:val="0083136F"/>
    <w:rsid w:val="008354EB"/>
    <w:rsid w:val="00844A40"/>
    <w:rsid w:val="00850317"/>
    <w:rsid w:val="0087068A"/>
    <w:rsid w:val="008A535A"/>
    <w:rsid w:val="008B2493"/>
    <w:rsid w:val="008C2AB4"/>
    <w:rsid w:val="008F2FA1"/>
    <w:rsid w:val="009014AB"/>
    <w:rsid w:val="009017FE"/>
    <w:rsid w:val="00930E7E"/>
    <w:rsid w:val="009A2735"/>
    <w:rsid w:val="009E63E2"/>
    <w:rsid w:val="00A415F6"/>
    <w:rsid w:val="00A42339"/>
    <w:rsid w:val="00A75AB9"/>
    <w:rsid w:val="00AF4FC2"/>
    <w:rsid w:val="00B15A8C"/>
    <w:rsid w:val="00B400A2"/>
    <w:rsid w:val="00B52792"/>
    <w:rsid w:val="00B83B48"/>
    <w:rsid w:val="00BB3139"/>
    <w:rsid w:val="00BC0449"/>
    <w:rsid w:val="00BD236A"/>
    <w:rsid w:val="00BE456F"/>
    <w:rsid w:val="00C1287B"/>
    <w:rsid w:val="00C56EE5"/>
    <w:rsid w:val="00C840D1"/>
    <w:rsid w:val="00C85B57"/>
    <w:rsid w:val="00C97A83"/>
    <w:rsid w:val="00CA2C36"/>
    <w:rsid w:val="00CB4117"/>
    <w:rsid w:val="00CD1F34"/>
    <w:rsid w:val="00CD5237"/>
    <w:rsid w:val="00CE44A1"/>
    <w:rsid w:val="00CF163A"/>
    <w:rsid w:val="00D019A0"/>
    <w:rsid w:val="00D15CAF"/>
    <w:rsid w:val="00D21606"/>
    <w:rsid w:val="00D2434B"/>
    <w:rsid w:val="00D46D38"/>
    <w:rsid w:val="00D60462"/>
    <w:rsid w:val="00DB3FA7"/>
    <w:rsid w:val="00DD2A9C"/>
    <w:rsid w:val="00DD4985"/>
    <w:rsid w:val="00DD5FBD"/>
    <w:rsid w:val="00DF3803"/>
    <w:rsid w:val="00DF7E29"/>
    <w:rsid w:val="00E0602B"/>
    <w:rsid w:val="00E17803"/>
    <w:rsid w:val="00E4081D"/>
    <w:rsid w:val="00E57902"/>
    <w:rsid w:val="00E774FF"/>
    <w:rsid w:val="00E861A8"/>
    <w:rsid w:val="00E905AF"/>
    <w:rsid w:val="00E910AA"/>
    <w:rsid w:val="00E97E6E"/>
    <w:rsid w:val="00ED5333"/>
    <w:rsid w:val="00F011CB"/>
    <w:rsid w:val="00F0314B"/>
    <w:rsid w:val="00F27CBF"/>
    <w:rsid w:val="00F5029B"/>
    <w:rsid w:val="00FA5655"/>
    <w:rsid w:val="00FB69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D8C24"/>
  <w15:docId w15:val="{E755E1B7-1E0C-4AB6-9AB5-378FECBBD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character" w:styleId="Odkaznakoment">
    <w:name w:val="annotation reference"/>
    <w:basedOn w:val="Standardnpsmoodstavce"/>
    <w:uiPriority w:val="99"/>
    <w:semiHidden/>
    <w:unhideWhenUsed/>
    <w:rsid w:val="00DF7E29"/>
    <w:rPr>
      <w:sz w:val="16"/>
      <w:szCs w:val="16"/>
    </w:rPr>
  </w:style>
  <w:style w:type="paragraph" w:styleId="Textkomente">
    <w:name w:val="annotation text"/>
    <w:basedOn w:val="Normln"/>
    <w:link w:val="TextkomenteChar"/>
    <w:uiPriority w:val="99"/>
    <w:semiHidden/>
    <w:unhideWhenUsed/>
    <w:rsid w:val="00DF7E29"/>
    <w:pPr>
      <w:spacing w:line="240" w:lineRule="auto"/>
    </w:pPr>
    <w:rPr>
      <w:sz w:val="20"/>
      <w:szCs w:val="20"/>
    </w:rPr>
  </w:style>
  <w:style w:type="character" w:customStyle="1" w:styleId="TextkomenteChar">
    <w:name w:val="Text komentáře Char"/>
    <w:basedOn w:val="Standardnpsmoodstavce"/>
    <w:link w:val="Textkomente"/>
    <w:uiPriority w:val="99"/>
    <w:semiHidden/>
    <w:rsid w:val="00DF7E29"/>
    <w:rPr>
      <w:sz w:val="20"/>
      <w:szCs w:val="20"/>
    </w:rPr>
  </w:style>
  <w:style w:type="paragraph" w:styleId="Pedmtkomente">
    <w:name w:val="annotation subject"/>
    <w:basedOn w:val="Textkomente"/>
    <w:next w:val="Textkomente"/>
    <w:link w:val="PedmtkomenteChar"/>
    <w:uiPriority w:val="99"/>
    <w:semiHidden/>
    <w:unhideWhenUsed/>
    <w:rsid w:val="00F27CBF"/>
    <w:rPr>
      <w:b/>
      <w:bCs/>
    </w:rPr>
  </w:style>
  <w:style w:type="character" w:customStyle="1" w:styleId="PedmtkomenteChar">
    <w:name w:val="Předmět komentáře Char"/>
    <w:basedOn w:val="TextkomenteChar"/>
    <w:link w:val="Pedmtkomente"/>
    <w:uiPriority w:val="99"/>
    <w:semiHidden/>
    <w:rsid w:val="00F27CBF"/>
    <w:rPr>
      <w:b/>
      <w:bCs/>
      <w:sz w:val="20"/>
      <w:szCs w:val="20"/>
    </w:rPr>
  </w:style>
  <w:style w:type="paragraph" w:styleId="Revize">
    <w:name w:val="Revision"/>
    <w:hidden/>
    <w:uiPriority w:val="99"/>
    <w:semiHidden/>
    <w:rsid w:val="002E574E"/>
    <w:pPr>
      <w:spacing w:after="0" w:line="240" w:lineRule="auto"/>
    </w:pPr>
  </w:style>
  <w:style w:type="paragraph" w:customStyle="1" w:styleId="1nadpis">
    <w:name w:val="1nadpis"/>
    <w:basedOn w:val="Normln"/>
    <w:qFormat/>
    <w:rsid w:val="00331AEA"/>
    <w:pPr>
      <w:keepNext/>
      <w:numPr>
        <w:numId w:val="26"/>
      </w:numPr>
      <w:pBdr>
        <w:top w:val="single" w:sz="4" w:space="1" w:color="auto"/>
        <w:left w:val="single" w:sz="4" w:space="4" w:color="auto"/>
        <w:bottom w:val="single" w:sz="4" w:space="1" w:color="auto"/>
        <w:right w:val="single" w:sz="4" w:space="4" w:color="auto"/>
      </w:pBdr>
      <w:spacing w:before="480" w:after="240" w:line="240" w:lineRule="auto"/>
      <w:jc w:val="both"/>
      <w:outlineLvl w:val="0"/>
    </w:pPr>
    <w:rPr>
      <w:rFonts w:ascii="Calibri" w:eastAsia="Times New Roman" w:hAnsi="Calibri" w:cs="Times New Roman"/>
      <w:b/>
      <w:bCs/>
      <w:kern w:val="32"/>
      <w:sz w:val="28"/>
      <w:szCs w:val="28"/>
      <w:lang w:eastAsia="cs-CZ"/>
    </w:rPr>
  </w:style>
  <w:style w:type="paragraph" w:customStyle="1" w:styleId="2sltext">
    <w:name w:val="2čísl.text"/>
    <w:basedOn w:val="Zkladntext"/>
    <w:qFormat/>
    <w:rsid w:val="00331AEA"/>
    <w:pPr>
      <w:numPr>
        <w:ilvl w:val="1"/>
        <w:numId w:val="26"/>
      </w:numPr>
      <w:suppressAutoHyphens w:val="0"/>
      <w:spacing w:before="240" w:after="240"/>
      <w:jc w:val="both"/>
    </w:pPr>
    <w:rPr>
      <w:rFonts w:ascii="Calibri" w:hAnsi="Calibri"/>
      <w:sz w:val="22"/>
      <w:szCs w:val="22"/>
      <w:lang w:eastAsia="cs-CZ"/>
    </w:rPr>
  </w:style>
  <w:style w:type="paragraph" w:customStyle="1" w:styleId="3seznam">
    <w:name w:val="3seznam"/>
    <w:basedOn w:val="Normln"/>
    <w:qFormat/>
    <w:rsid w:val="00331AEA"/>
    <w:pPr>
      <w:numPr>
        <w:ilvl w:val="2"/>
        <w:numId w:val="26"/>
      </w:numPr>
      <w:spacing w:before="120" w:after="120" w:line="240" w:lineRule="auto"/>
      <w:jc w:val="both"/>
    </w:pPr>
    <w:rPr>
      <w:rFonts w:ascii="Calibri" w:eastAsia="Calibri" w:hAnsi="Calibri" w:cs="Times New Roman"/>
    </w:rPr>
  </w:style>
  <w:style w:type="paragraph" w:customStyle="1" w:styleId="4seznam">
    <w:name w:val="4seznam"/>
    <w:basedOn w:val="Normln"/>
    <w:qFormat/>
    <w:rsid w:val="00331AEA"/>
    <w:pPr>
      <w:numPr>
        <w:ilvl w:val="3"/>
        <w:numId w:val="26"/>
      </w:numPr>
      <w:spacing w:before="120" w:after="120" w:line="240" w:lineRule="auto"/>
      <w:jc w:val="both"/>
    </w:pPr>
    <w:rPr>
      <w:rFonts w:ascii="Calibri" w:eastAsia="Calibri" w:hAnsi="Calibri"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susv@ksusv.cz" TargetMode="Externa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8</Pages>
  <Words>2962</Words>
  <Characters>17479</Characters>
  <Application>Microsoft Office Word</Application>
  <DocSecurity>0</DocSecurity>
  <Lines>145</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Kostelecká Miluše</cp:lastModifiedBy>
  <cp:revision>27</cp:revision>
  <dcterms:created xsi:type="dcterms:W3CDTF">2025-05-26T19:45:00Z</dcterms:created>
  <dcterms:modified xsi:type="dcterms:W3CDTF">2026-03-31T03:44:00Z</dcterms:modified>
</cp:coreProperties>
</file>